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5CE" w:rsidRDefault="003235CE">
      <w:pPr>
        <w:widowControl w:val="0"/>
        <w:autoSpaceDE w:val="0"/>
        <w:autoSpaceDN w:val="0"/>
        <w:adjustRightInd w:val="0"/>
        <w:spacing w:after="0" w:line="240" w:lineRule="auto"/>
        <w:jc w:val="both"/>
        <w:outlineLvl w:val="0"/>
        <w:rPr>
          <w:rFonts w:ascii="Calibri" w:hAnsi="Calibri" w:cs="Calibri"/>
        </w:rPr>
      </w:pP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26 декабря 2008 года N 294-ФЗ</w:t>
      </w:r>
      <w:r>
        <w:rPr>
          <w:rFonts w:ascii="Calibri" w:hAnsi="Calibri" w:cs="Calibri"/>
        </w:rPr>
        <w:br/>
      </w: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jc w:val="both"/>
        <w:rPr>
          <w:rFonts w:ascii="Calibri" w:hAnsi="Calibri" w:cs="Calibri"/>
        </w:rPr>
      </w:pP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3235CE" w:rsidRDefault="003235CE">
      <w:pPr>
        <w:widowControl w:val="0"/>
        <w:autoSpaceDE w:val="0"/>
        <w:autoSpaceDN w:val="0"/>
        <w:adjustRightInd w:val="0"/>
        <w:spacing w:after="0" w:line="240" w:lineRule="auto"/>
        <w:jc w:val="center"/>
        <w:rPr>
          <w:rFonts w:ascii="Calibri" w:hAnsi="Calibri" w:cs="Calibri"/>
          <w:b/>
          <w:bCs/>
        </w:rPr>
      </w:pP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ФЕДЕРАЛЬНЫЙ ЗАКОН</w:t>
      </w:r>
    </w:p>
    <w:p w:rsidR="003235CE" w:rsidRDefault="003235CE">
      <w:pPr>
        <w:widowControl w:val="0"/>
        <w:autoSpaceDE w:val="0"/>
        <w:autoSpaceDN w:val="0"/>
        <w:adjustRightInd w:val="0"/>
        <w:spacing w:after="0" w:line="240" w:lineRule="auto"/>
        <w:jc w:val="center"/>
        <w:rPr>
          <w:rFonts w:ascii="Calibri" w:hAnsi="Calibri" w:cs="Calibri"/>
          <w:b/>
          <w:bCs/>
        </w:rPr>
      </w:pP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ЗАЩИТЕ ПРАВ ЮРИДИЧЕСКИХ ЛИЦ</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ИНДИВИДУАЛЬНЫХ ПРЕДПРИНИМАТЕЛЕЙ ПРИ ОСУЩЕСТВЛЕНИИ</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ГОСУДАРСТВЕННОГО КОНТРОЛЯ (НАДЗОРА)</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Принят</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19 декабря 2008 года</w:t>
      </w:r>
    </w:p>
    <w:p w:rsidR="003235CE" w:rsidRDefault="003235CE">
      <w:pPr>
        <w:widowControl w:val="0"/>
        <w:autoSpaceDE w:val="0"/>
        <w:autoSpaceDN w:val="0"/>
        <w:adjustRightInd w:val="0"/>
        <w:spacing w:after="0" w:line="240" w:lineRule="auto"/>
        <w:jc w:val="right"/>
        <w:rPr>
          <w:rFonts w:ascii="Calibri" w:hAnsi="Calibri" w:cs="Calibri"/>
        </w:rPr>
      </w:pP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Одобрен</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22 декабря 2008 года</w:t>
      </w:r>
    </w:p>
    <w:p w:rsidR="003235CE" w:rsidRDefault="003235CE">
      <w:pPr>
        <w:widowControl w:val="0"/>
        <w:autoSpaceDE w:val="0"/>
        <w:autoSpaceDN w:val="0"/>
        <w:adjustRightInd w:val="0"/>
        <w:spacing w:after="0" w:line="240" w:lineRule="auto"/>
        <w:jc w:val="center"/>
        <w:rPr>
          <w:rFonts w:ascii="Calibri" w:hAnsi="Calibri" w:cs="Calibri"/>
        </w:rPr>
      </w:pP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28.04.2009 </w:t>
      </w:r>
      <w:hyperlink r:id="rId5" w:history="1">
        <w:r>
          <w:rPr>
            <w:rFonts w:ascii="Calibri" w:hAnsi="Calibri" w:cs="Calibri"/>
            <w:color w:val="0000FF"/>
          </w:rPr>
          <w:t>N 60-ФЗ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6" w:history="1">
        <w:r>
          <w:rPr>
            <w:rFonts w:ascii="Calibri" w:hAnsi="Calibri" w:cs="Calibri"/>
            <w:color w:val="0000FF"/>
          </w:rPr>
          <w:t>N 164-ФЗ</w:t>
        </w:r>
      </w:hyperlink>
      <w:r>
        <w:rPr>
          <w:rFonts w:ascii="Calibri" w:hAnsi="Calibri" w:cs="Calibri"/>
        </w:rPr>
        <w:t xml:space="preserve">, от 23.11.2009 </w:t>
      </w:r>
      <w:hyperlink r:id="rId7" w:history="1">
        <w:r>
          <w:rPr>
            <w:rFonts w:ascii="Calibri" w:hAnsi="Calibri" w:cs="Calibri"/>
            <w:color w:val="0000FF"/>
          </w:rPr>
          <w:t>N 261-ФЗ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8" w:history="1">
        <w:r>
          <w:rPr>
            <w:rFonts w:ascii="Calibri" w:hAnsi="Calibri" w:cs="Calibri"/>
            <w:color w:val="0000FF"/>
          </w:rPr>
          <w:t>N 365-ФЗ</w:t>
        </w:r>
      </w:hyperlink>
      <w:r>
        <w:rPr>
          <w:rFonts w:ascii="Calibri" w:hAnsi="Calibri" w:cs="Calibri"/>
        </w:rPr>
        <w:t xml:space="preserve">, от 22.04.2010 </w:t>
      </w:r>
      <w:hyperlink r:id="rId9" w:history="1">
        <w:r>
          <w:rPr>
            <w:rFonts w:ascii="Calibri" w:hAnsi="Calibri" w:cs="Calibri"/>
            <w:color w:val="0000FF"/>
          </w:rPr>
          <w:t>N 65-ФЗ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26.04.2010 </w:t>
      </w:r>
      <w:hyperlink r:id="rId10" w:history="1">
        <w:r>
          <w:rPr>
            <w:rFonts w:ascii="Calibri" w:hAnsi="Calibri" w:cs="Calibri"/>
            <w:color w:val="0000FF"/>
          </w:rPr>
          <w:t>N 66-ФЗ</w:t>
        </w:r>
      </w:hyperlink>
      <w:r>
        <w:rPr>
          <w:rFonts w:ascii="Calibri" w:hAnsi="Calibri" w:cs="Calibri"/>
        </w:rPr>
        <w:t xml:space="preserve">, от 27.07.2010 </w:t>
      </w:r>
      <w:hyperlink r:id="rId11" w:history="1">
        <w:r>
          <w:rPr>
            <w:rFonts w:ascii="Calibri" w:hAnsi="Calibri" w:cs="Calibri"/>
            <w:color w:val="0000FF"/>
          </w:rPr>
          <w:t>N 191-ФЗ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12" w:history="1">
        <w:r>
          <w:rPr>
            <w:rFonts w:ascii="Calibri" w:hAnsi="Calibri" w:cs="Calibri"/>
            <w:color w:val="0000FF"/>
          </w:rPr>
          <w:t>N 224-ФЗ</w:t>
        </w:r>
      </w:hyperlink>
      <w:r>
        <w:rPr>
          <w:rFonts w:ascii="Calibri" w:hAnsi="Calibri" w:cs="Calibri"/>
        </w:rPr>
        <w:t xml:space="preserve">, от 27.07.2010 </w:t>
      </w:r>
      <w:hyperlink r:id="rId13" w:history="1">
        <w:r>
          <w:rPr>
            <w:rFonts w:ascii="Calibri" w:hAnsi="Calibri" w:cs="Calibri"/>
            <w:color w:val="0000FF"/>
          </w:rPr>
          <w:t>N 227-ФЗ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30.07.2010 </w:t>
      </w:r>
      <w:hyperlink r:id="rId14" w:history="1">
        <w:r>
          <w:rPr>
            <w:rFonts w:ascii="Calibri" w:hAnsi="Calibri" w:cs="Calibri"/>
            <w:color w:val="0000FF"/>
          </w:rPr>
          <w:t>N 242-ФЗ</w:t>
        </w:r>
      </w:hyperlink>
      <w:r>
        <w:rPr>
          <w:rFonts w:ascii="Calibri" w:hAnsi="Calibri" w:cs="Calibri"/>
        </w:rPr>
        <w:t xml:space="preserve">, от 28.12.2010 </w:t>
      </w:r>
      <w:hyperlink r:id="rId15" w:history="1">
        <w:r>
          <w:rPr>
            <w:rFonts w:ascii="Calibri" w:hAnsi="Calibri" w:cs="Calibri"/>
            <w:color w:val="0000FF"/>
          </w:rPr>
          <w:t>N 408-ФЗ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21.04.2011 </w:t>
      </w:r>
      <w:hyperlink r:id="rId16" w:history="1">
        <w:r>
          <w:rPr>
            <w:rFonts w:ascii="Calibri" w:hAnsi="Calibri" w:cs="Calibri"/>
            <w:color w:val="0000FF"/>
          </w:rPr>
          <w:t>N 69-ФЗ</w:t>
        </w:r>
      </w:hyperlink>
      <w:r>
        <w:rPr>
          <w:rFonts w:ascii="Calibri" w:hAnsi="Calibri" w:cs="Calibri"/>
        </w:rPr>
        <w:t xml:space="preserve">, от 04.06.2011 </w:t>
      </w:r>
      <w:hyperlink r:id="rId17" w:history="1">
        <w:r>
          <w:rPr>
            <w:rFonts w:ascii="Calibri" w:hAnsi="Calibri" w:cs="Calibri"/>
            <w:color w:val="0000FF"/>
          </w:rPr>
          <w:t>N 123-ФЗ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01.07.2011 </w:t>
      </w:r>
      <w:hyperlink r:id="rId18" w:history="1">
        <w:r>
          <w:rPr>
            <w:rFonts w:ascii="Calibri" w:hAnsi="Calibri" w:cs="Calibri"/>
            <w:color w:val="0000FF"/>
          </w:rPr>
          <w:t>N 169-ФЗ</w:t>
        </w:r>
      </w:hyperlink>
      <w:r>
        <w:rPr>
          <w:rFonts w:ascii="Calibri" w:hAnsi="Calibri" w:cs="Calibri"/>
        </w:rPr>
        <w:t xml:space="preserve">, от 18.07.2011 </w:t>
      </w:r>
      <w:hyperlink r:id="rId19" w:history="1">
        <w:r>
          <w:rPr>
            <w:rFonts w:ascii="Calibri" w:hAnsi="Calibri" w:cs="Calibri"/>
            <w:color w:val="0000FF"/>
          </w:rPr>
          <w:t>N 242-ФЗ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21.11.2011 </w:t>
      </w:r>
      <w:hyperlink r:id="rId20" w:history="1">
        <w:r>
          <w:rPr>
            <w:rFonts w:ascii="Calibri" w:hAnsi="Calibri" w:cs="Calibri"/>
            <w:color w:val="0000FF"/>
          </w:rPr>
          <w:t>N 327-ФЗ</w:t>
        </w:r>
      </w:hyperlink>
      <w:r>
        <w:rPr>
          <w:rFonts w:ascii="Calibri" w:hAnsi="Calibri" w:cs="Calibri"/>
        </w:rPr>
        <w:t xml:space="preserve">, от 03.05.2012 </w:t>
      </w:r>
      <w:hyperlink r:id="rId21" w:history="1">
        <w:r>
          <w:rPr>
            <w:rFonts w:ascii="Calibri" w:hAnsi="Calibri" w:cs="Calibri"/>
            <w:color w:val="0000FF"/>
          </w:rPr>
          <w:t>N 47-ФЗ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2" w:history="1">
        <w:r>
          <w:rPr>
            <w:rFonts w:ascii="Calibri" w:hAnsi="Calibri" w:cs="Calibri"/>
            <w:color w:val="0000FF"/>
          </w:rPr>
          <w:t>N 93-ФЗ</w:t>
        </w:r>
      </w:hyperlink>
      <w:r>
        <w:rPr>
          <w:rFonts w:ascii="Calibri" w:hAnsi="Calibri" w:cs="Calibri"/>
        </w:rPr>
        <w:t xml:space="preserve">, от 28.07.2012 </w:t>
      </w:r>
      <w:hyperlink r:id="rId23" w:history="1">
        <w:r>
          <w:rPr>
            <w:rFonts w:ascii="Calibri" w:hAnsi="Calibri" w:cs="Calibri"/>
            <w:color w:val="0000FF"/>
          </w:rPr>
          <w:t>N 131-ФЗ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28.07.2012 </w:t>
      </w:r>
      <w:hyperlink r:id="rId24" w:history="1">
        <w:r>
          <w:rPr>
            <w:rFonts w:ascii="Calibri" w:hAnsi="Calibri" w:cs="Calibri"/>
            <w:color w:val="0000FF"/>
          </w:rPr>
          <w:t>N 133-ФЗ</w:t>
        </w:r>
      </w:hyperlink>
      <w:r>
        <w:rPr>
          <w:rFonts w:ascii="Calibri" w:hAnsi="Calibri" w:cs="Calibri"/>
        </w:rPr>
        <w:t xml:space="preserve">, от 12.11.2012 </w:t>
      </w:r>
      <w:hyperlink r:id="rId25" w:history="1">
        <w:r>
          <w:rPr>
            <w:rFonts w:ascii="Calibri" w:hAnsi="Calibri" w:cs="Calibri"/>
            <w:color w:val="0000FF"/>
          </w:rPr>
          <w:t>N 191-ФЗ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04.03.2013 </w:t>
      </w:r>
      <w:hyperlink r:id="rId26" w:history="1">
        <w:r>
          <w:rPr>
            <w:rFonts w:ascii="Calibri" w:hAnsi="Calibri" w:cs="Calibri"/>
            <w:color w:val="0000FF"/>
          </w:rPr>
          <w:t>N 22-ФЗ</w:t>
        </w:r>
      </w:hyperlink>
      <w:r>
        <w:rPr>
          <w:rFonts w:ascii="Calibri" w:hAnsi="Calibri" w:cs="Calibri"/>
        </w:rPr>
        <w:t xml:space="preserve">, от 02.07.2013 </w:t>
      </w:r>
      <w:hyperlink r:id="rId27" w:history="1">
        <w:r>
          <w:rPr>
            <w:rFonts w:ascii="Calibri" w:hAnsi="Calibri" w:cs="Calibri"/>
            <w:color w:val="0000FF"/>
          </w:rPr>
          <w:t>N 185-ФЗ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23.07.2013 </w:t>
      </w:r>
      <w:hyperlink r:id="rId28" w:history="1">
        <w:r>
          <w:rPr>
            <w:rFonts w:ascii="Calibri" w:hAnsi="Calibri" w:cs="Calibri"/>
            <w:color w:val="0000FF"/>
          </w:rPr>
          <w:t>N 208-ФЗ</w:t>
        </w:r>
      </w:hyperlink>
      <w:r>
        <w:rPr>
          <w:rFonts w:ascii="Calibri" w:hAnsi="Calibri" w:cs="Calibri"/>
        </w:rPr>
        <w:t xml:space="preserve">, от 02.11.2013 </w:t>
      </w:r>
      <w:hyperlink r:id="rId29" w:history="1">
        <w:r>
          <w:rPr>
            <w:rFonts w:ascii="Calibri" w:hAnsi="Calibri" w:cs="Calibri"/>
            <w:color w:val="0000FF"/>
          </w:rPr>
          <w:t>N 294-ФЗ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25.11.2013 </w:t>
      </w:r>
      <w:hyperlink r:id="rId30" w:history="1">
        <w:r>
          <w:rPr>
            <w:rFonts w:ascii="Calibri" w:hAnsi="Calibri" w:cs="Calibri"/>
            <w:color w:val="0000FF"/>
          </w:rPr>
          <w:t>N 317-ФЗ</w:t>
        </w:r>
      </w:hyperlink>
      <w:r>
        <w:rPr>
          <w:rFonts w:ascii="Calibri" w:hAnsi="Calibri" w:cs="Calibri"/>
        </w:rPr>
        <w:t xml:space="preserve">, от 02.12.2013 </w:t>
      </w:r>
      <w:hyperlink r:id="rId31" w:history="1">
        <w:r>
          <w:rPr>
            <w:rFonts w:ascii="Calibri" w:hAnsi="Calibri" w:cs="Calibri"/>
            <w:color w:val="0000FF"/>
          </w:rPr>
          <w:t>N 337-ФЗ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32" w:history="1">
        <w:r>
          <w:rPr>
            <w:rFonts w:ascii="Calibri" w:hAnsi="Calibri" w:cs="Calibri"/>
            <w:color w:val="0000FF"/>
          </w:rPr>
          <w:t>N 396-ФЗ</w:t>
        </w:r>
      </w:hyperlink>
      <w:r>
        <w:rPr>
          <w:rFonts w:ascii="Calibri" w:hAnsi="Calibri" w:cs="Calibri"/>
        </w:rPr>
        <w:t xml:space="preserve">, от 28.12.2013 </w:t>
      </w:r>
      <w:hyperlink r:id="rId33" w:history="1">
        <w:r>
          <w:rPr>
            <w:rFonts w:ascii="Calibri" w:hAnsi="Calibri" w:cs="Calibri"/>
            <w:color w:val="0000FF"/>
          </w:rPr>
          <w:t>N 414-ФЗ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28.12.2013 </w:t>
      </w:r>
      <w:hyperlink r:id="rId34" w:history="1">
        <w:r>
          <w:rPr>
            <w:rFonts w:ascii="Calibri" w:hAnsi="Calibri" w:cs="Calibri"/>
            <w:color w:val="0000FF"/>
          </w:rPr>
          <w:t>N 416-ФЗ</w:t>
        </w:r>
      </w:hyperlink>
      <w:r>
        <w:rPr>
          <w:rFonts w:ascii="Calibri" w:hAnsi="Calibri" w:cs="Calibri"/>
        </w:rPr>
        <w:t xml:space="preserve">, от 12.03.2014 </w:t>
      </w:r>
      <w:hyperlink r:id="rId35" w:history="1">
        <w:r>
          <w:rPr>
            <w:rFonts w:ascii="Calibri" w:hAnsi="Calibri" w:cs="Calibri"/>
            <w:color w:val="0000FF"/>
          </w:rPr>
          <w:t>N 27-ФЗ</w:t>
        </w:r>
      </w:hyperlink>
      <w:r>
        <w:rPr>
          <w:rFonts w:ascii="Calibri" w:hAnsi="Calibri" w:cs="Calibri"/>
        </w:rPr>
        <w:t>,</w:t>
      </w:r>
    </w:p>
    <w:p w:rsidR="003235CE" w:rsidRDefault="003235CE">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12.03.2014 </w:t>
      </w:r>
      <w:hyperlink r:id="rId36" w:history="1">
        <w:r>
          <w:rPr>
            <w:rFonts w:ascii="Calibri" w:hAnsi="Calibri" w:cs="Calibri"/>
            <w:color w:val="0000FF"/>
          </w:rPr>
          <w:t>N 33-ФЗ</w:t>
        </w:r>
      </w:hyperlink>
      <w:r>
        <w:rPr>
          <w:rFonts w:ascii="Calibri" w:hAnsi="Calibri" w:cs="Calibri"/>
        </w:rPr>
        <w:t xml:space="preserve">, от 23.06.2014 </w:t>
      </w:r>
      <w:hyperlink r:id="rId37" w:history="1">
        <w:r>
          <w:rPr>
            <w:rFonts w:ascii="Calibri" w:hAnsi="Calibri" w:cs="Calibri"/>
            <w:color w:val="0000FF"/>
          </w:rPr>
          <w:t>N 160-ФЗ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jc w:val="center"/>
        <w:outlineLvl w:val="0"/>
        <w:rPr>
          <w:rFonts w:ascii="Calibri" w:hAnsi="Calibri" w:cs="Calibri"/>
          <w:b/>
          <w:bCs/>
        </w:rPr>
      </w:pPr>
      <w:bookmarkStart w:id="0" w:name="Par40"/>
      <w:bookmarkEnd w:id="0"/>
      <w:r>
        <w:rPr>
          <w:rFonts w:ascii="Calibri" w:hAnsi="Calibri" w:cs="Calibri"/>
          <w:b/>
          <w:bCs/>
        </w:rPr>
        <w:t>Глава 1. ОБЩИЕ ПОЛОЖЕНИЯ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1" w:name="Par42"/>
      <w:bookmarkEnd w:id="1"/>
      <w:r>
        <w:rPr>
          <w:rFonts w:ascii="Calibri" w:hAnsi="Calibri" w:cs="Calibri"/>
        </w:rPr>
        <w:t>Статья 1. Сфера применения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38" w:history="1">
        <w:r>
          <w:rPr>
            <w:rFonts w:ascii="Calibri" w:hAnsi="Calibri" w:cs="Calibri"/>
            <w:color w:val="0000FF"/>
          </w:rPr>
          <w:t>N 164-ФЗ</w:t>
        </w:r>
      </w:hyperlink>
      <w:r>
        <w:rPr>
          <w:rFonts w:ascii="Calibri" w:hAnsi="Calibri" w:cs="Calibri"/>
        </w:rPr>
        <w:t xml:space="preserve">, от 27.12.2009 </w:t>
      </w:r>
      <w:hyperlink r:id="rId39" w:history="1">
        <w:r>
          <w:rPr>
            <w:rFonts w:ascii="Calibri" w:hAnsi="Calibri" w:cs="Calibri"/>
            <w:color w:val="0000FF"/>
          </w:rPr>
          <w:t>N 365-ФЗ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Настоящим Федеральным законом устанавливаются: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порядок организации и проведения проверок юридических лиц, индивидуальных предпринимателей органами, уполномоченными на осуществление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порядок взаимодействия органов, уполномоченных на осуществление государственного контроля (надзора), муниципального контроля, при организации и проведении проверок;</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права и обязанности органов, уполномоченных на осуществление государственного контроля (надзора), муниципального контроля, их должностных лиц при проведении проверок;</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права и обязанности юридических лиц, индивидуальных предпринимателей при осуществлении государственного контроля (надзора), муниципального контроля, меры по защите их прав и законных интересов.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Положения настоящего Федерального закона, устанавливающие порядок организации и проведения проверок, не применяются: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 мероприятиям по контролю, при проведении которых не требуется взаимодействие органов, уполномоченных на осуществление государственного контроля (надзора), муниципального контроля (далее также - органы государственного контроля (надзора), органы муниципального контроля), и юридических лиц, индивидуальных предпринимателей и на указанных лиц не возлагаются обязанности по предоставлению информации и исполнению требований органов государственного контроля (надзора), органов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проведении оперативно-разыскных мероприятий, производстве дознания, проведении предварительного следствия;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осуществлении прокурорского надзора (за исключением случаев проведения органами государственного контроля (надзора), органами муниципального контроля проверок по требованию прокурора), правосудия и проведении административного расследования;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производстве по делам о нарушении антимонопольного законодательства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 расследовании причин возникновения аварий, несчастных случаев на производстве, инфекционных и массовых неинфекционных заболеваний (отравлений, поражений) людей, животных и растений, причинения вреда окружающей среде, имуществу граждан и юридических лиц, государственному и муниципальному имуществу;</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расследовании причин возникновения чрезвычайных ситуаций природного и техногенного характера и ликвидации их последствий;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к мероприятиям по контролю, направленным на противодействие неправомерному использованию инсайдерской информации и манипулированию рынком.</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4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Положения настоящего Федерального закона, устанавливающие порядок организации и проведения проверок, не применяются также при осуществлении следующих видов государственного контроля (надзора):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контроль за осуществлением иностранных инвестиций;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государственный контроль за экономической концентрацией;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контроль и надзор в финансово-бюджетной сфере;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налоговый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валютный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таможенный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государственный портовый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контроль за уплатой страховых взносов в государственные внебюджетные фонды;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контроль на финансовых рынках;</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банковский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страховой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надзор в национальной платежной системе;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государственный контроль за осуществлением клиринговой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13.1) государственный контроль за осуществлением деятельности по проведению организованных торгов;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13.1 введен Федеральным </w:t>
      </w:r>
      <w:hyperlink r:id="rId41" w:history="1">
        <w:r>
          <w:rPr>
            <w:rFonts w:ascii="Calibri" w:hAnsi="Calibri" w:cs="Calibri"/>
            <w:color w:val="0000FF"/>
          </w:rPr>
          <w:t>законом</w:t>
        </w:r>
      </w:hyperlink>
      <w:r>
        <w:rPr>
          <w:rFonts w:ascii="Calibri" w:hAnsi="Calibri" w:cs="Calibri"/>
        </w:rPr>
        <w:t xml:space="preserve"> от 21.11.2011 N 327-ФЗ)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контроль за соблюдением законодательства Российской Федерации и иных нормативных правовых актов Российской Федерации о контрактной системе в сфере закупок товаров, работ, услуг для обеспечения государственных и муниципальных нужд;</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 в ред. Федерального </w:t>
      </w:r>
      <w:hyperlink r:id="rId42" w:history="1">
        <w:r>
          <w:rPr>
            <w:rFonts w:ascii="Calibri" w:hAnsi="Calibri" w:cs="Calibri"/>
            <w:color w:val="0000FF"/>
          </w:rPr>
          <w:t>закона</w:t>
        </w:r>
      </w:hyperlink>
      <w:r>
        <w:rPr>
          <w:rFonts w:ascii="Calibri" w:hAnsi="Calibri" w:cs="Calibri"/>
        </w:rPr>
        <w:t xml:space="preserve"> от 28.12.2013 N 396-ФЗ)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контроль за соблюдением требований законодательства Российской Федерации о противодействии легализации (отмыванию) доходов, полученных преступным путем, и финансированию терроризма;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пограничный, санитарно-карантинный, ветеринарный, карантинный фитосанитарный и транспортный контроль в пунктах пропуска через Государственную границу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контроль за соблюдением требований законодательства об антитеррористической защищенности объектов.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17 введен Федеральным </w:t>
      </w:r>
      <w:hyperlink r:id="rId43" w:history="1">
        <w:r>
          <w:rPr>
            <w:rFonts w:ascii="Calibri" w:hAnsi="Calibri" w:cs="Calibri"/>
            <w:color w:val="0000FF"/>
          </w:rPr>
          <w:t>законом</w:t>
        </w:r>
      </w:hyperlink>
      <w:r>
        <w:rPr>
          <w:rFonts w:ascii="Calibri" w:hAnsi="Calibri" w:cs="Calibri"/>
        </w:rPr>
        <w:t xml:space="preserve"> от 23.07.2013 N 208-ФЗ)</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44"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 w:name="Par83"/>
      <w:bookmarkEnd w:id="2"/>
      <w:r>
        <w:rPr>
          <w:rFonts w:ascii="Calibri" w:hAnsi="Calibri" w:cs="Calibri"/>
        </w:rPr>
        <w:t>4. Особенности организации и проведения проверок в части, касающейся вида, предмета, оснований проведения проверок, сроков и периодичности их проведения, уведомлений о проведении внеплановых выездных проверок и согласования проведения внеплановых выездных проверок с органами прокуратуры, могут устанавливаться другими федеральными законами при осуществлении следующих видов государственного контроля (надзора):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контроль за соблюдением антимонопольного законодательства Российской Федерации, за исключением государственного контроля за экономической концентрацией;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лицензионный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экспортный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государственный надзор за деятельностью саморегулируемых организаций;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федеральный государственный контроль (надзор) в сфере миграции;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федеральный государственный надзор в области связи;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федеральный государственный контроль за обеспечением защиты государственной тайны;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государственный надзор в сфере рекламы;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федеральный государственный транспортный надзор (в области гражданской авиации, железнодорожного транспорта, торгового мореплавания, внутреннего водного транспорта и автомобильного транспорта);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федеральный государственный надзор в области безопасности дорожного движения;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федеральный государственный контроль (надзор) в области транспортной безопасности;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федеральный государственный надзор в области использования атомной энергии;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государственный надзор в области обеспечения радиационной безопасности;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федеральный государственный надзор в области промышленной безопасности;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федеральный государственный надзор в области безопасности гидротехнических сооружений;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федеральный государственный пожарный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государственный строительный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государственный контроль (надзор) на территории особой экономической зоны;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государственный контроль (надзор) в сферах естественных монополий;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государственный контроль (надзор) в области регулируемых государством цен (тарифов);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государственный надзор в области организации и проведения азартных игр;</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федеральный государственный надзор за проведением лотерей;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23 в ред. Федерального </w:t>
      </w:r>
      <w:hyperlink r:id="rId45" w:history="1">
        <w:r>
          <w:rPr>
            <w:rFonts w:ascii="Calibri" w:hAnsi="Calibri" w:cs="Calibri"/>
            <w:color w:val="0000FF"/>
          </w:rPr>
          <w:t>закона</w:t>
        </w:r>
      </w:hyperlink>
      <w:r>
        <w:rPr>
          <w:rFonts w:ascii="Calibri" w:hAnsi="Calibri" w:cs="Calibri"/>
        </w:rPr>
        <w:t xml:space="preserve"> от 28.12.2013 N 416-ФЗ)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федеральный государственный надзор за деятельностью некоммерческих организаций;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региональный государственный контроль за осуществлением перевозок пассажиров и багажа легковым такси;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региональный государственный жилищный надзор, муниципальный жилищный контроль;</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26 введен Федеральным </w:t>
      </w:r>
      <w:hyperlink r:id="rId46" w:history="1">
        <w:r>
          <w:rPr>
            <w:rFonts w:ascii="Calibri" w:hAnsi="Calibri" w:cs="Calibri"/>
            <w:color w:val="0000FF"/>
          </w:rPr>
          <w:t>законом</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государственный контроль (надзор) в сфере образования;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27 введен Федеральным </w:t>
      </w:r>
      <w:hyperlink r:id="rId47" w:history="1">
        <w:r>
          <w:rPr>
            <w:rFonts w:ascii="Calibri" w:hAnsi="Calibri" w:cs="Calibri"/>
            <w:color w:val="0000FF"/>
          </w:rPr>
          <w:t>законом</w:t>
        </w:r>
      </w:hyperlink>
      <w:r>
        <w:rPr>
          <w:rFonts w:ascii="Calibri" w:hAnsi="Calibri" w:cs="Calibri"/>
        </w:rPr>
        <w:t xml:space="preserve"> от 02.07.2013 N 185-ФЗ)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региональный государственный контроль (надзор) в области долевого строительства многоквартирных домов и (или) иных объектов недвижимости;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28 введен Федеральным </w:t>
      </w:r>
      <w:hyperlink r:id="rId48" w:history="1">
        <w:r>
          <w:rPr>
            <w:rFonts w:ascii="Calibri" w:hAnsi="Calibri" w:cs="Calibri"/>
            <w:color w:val="0000FF"/>
          </w:rPr>
          <w:t>законом</w:t>
        </w:r>
      </w:hyperlink>
      <w:r>
        <w:rPr>
          <w:rFonts w:ascii="Calibri" w:hAnsi="Calibri" w:cs="Calibri"/>
        </w:rPr>
        <w:t xml:space="preserve"> от 28.12.2013 N 414-ФЗ)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федеральный государственный контроль за деятельностью аккредитованных лиц.</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29 введен Федеральным </w:t>
      </w:r>
      <w:hyperlink r:id="rId49" w:history="1">
        <w:r>
          <w:rPr>
            <w:rFonts w:ascii="Calibri" w:hAnsi="Calibri" w:cs="Calibri"/>
            <w:color w:val="0000FF"/>
          </w:rPr>
          <w:t>законом</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5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3" w:name="Par121"/>
      <w:bookmarkEnd w:id="3"/>
      <w:r>
        <w:rPr>
          <w:rFonts w:ascii="Calibri" w:hAnsi="Calibri" w:cs="Calibri"/>
        </w:rPr>
        <w:t>Статья 2. Основные понятия, используемые в настоящем Федеральном законе</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государственный контроль (надзор) - деятельность уполномоченных органов государственной власти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требований,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(далее - обязательные требования), посредством организации и проведения проверок юридических лиц, индивидуальных предпринимателей, принятия предусмотренных законодательством Российской Федерации мер по пресечению и (или) устранению последствий выявленных нарушений, а также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деятельности юридическими лицами, индивидуальными предпринимателями. Отдельные полномочия по осуществлению федерального государственного лесного надзора (лесной охраны), федерального государственного пожарного надзора, государственного надзора в области использования и охраны особо охраняемых природных территорий, государственного портового контроля в соответствии с федеральными законами могут осуществляться государственными учреждениями, подведомственными соответственно федеральным органам исполнительной власти и органам исполнительной власти субъектов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51" w:history="1">
        <w:r>
          <w:rPr>
            <w:rFonts w:ascii="Calibri" w:hAnsi="Calibri" w:cs="Calibri"/>
            <w:color w:val="0000FF"/>
          </w:rPr>
          <w:t>N 242-ФЗ</w:t>
        </w:r>
      </w:hyperlink>
      <w:r>
        <w:rPr>
          <w:rFonts w:ascii="Calibri" w:hAnsi="Calibri" w:cs="Calibri"/>
        </w:rPr>
        <w:t xml:space="preserve">, от 12.03.2014 </w:t>
      </w:r>
      <w:hyperlink r:id="rId52" w:history="1">
        <w:r>
          <w:rPr>
            <w:rFonts w:ascii="Calibri" w:hAnsi="Calibri" w:cs="Calibri"/>
            <w:color w:val="0000FF"/>
          </w:rPr>
          <w:t>N 27-ФЗ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государственный контроль (надзор) - деятельность федеральных органов исполнительной власти, уполномоченных на осуществление государственного контроля (надзора) на всей территории Российской Федерации. Порядок организации и осуществления федерального государственного контроля (надзора) в соответствующей сфере деятельности устанавливается Президентом Российской Федерации или Правительством Российской Федерации в случае, если указанный порядок не установлен федеральным законом. Полномочия Российской Федерации по осуществлению федерального государственного контроля (надзора) в отдельных сферах деятельности могут быть переданы для осуществления органам государственной власти субъектов Российской Федерации федеральными законами;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53"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региональный государственный контроль (надзор) - деятельность органов исполнительной власти субъекта Российской Федерации, уполномоченных на осуществление государственного контроля (надзора) на территории этого субъекта Российской Федерации, осуществляемая данными органами самостоятельно за счет средств бюджета субъекта Российской Федерации. Порядок организации и осуществления регионального государственного контроля (надзора) устанавливается высшим исполнительным органом государственной власти субъекта Российской Федерации с учетом требований к организации и осуществлению государственного контроля (надзора) в соответствующей сфере деятельности, определенных Президентом Российской Федерации или Правительством Российской Федерации, в случае, если указанный порядок не предусмотрен федеральным законом или законом субъекта Российской Федерации. Полномочия субъектов Российской Федерации по осуществлению регионального государственного контроля (надзора) в отдельных сферах деятельности могут быть переданы для осуществления органам местного самоуправления законами субъектов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54"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муниципальный контроль -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Порядок организации и осуществления муниципального контроля в соответствующей сфере деятельности устанавливается муниципальными правовыми актами либо законом субъекта Российской Федерации и принятыми в соответствии с ним муниципальными правовыми актами;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55"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мероприятие по контролю - действия должностного лица или должностных лиц органа государственного контроля (надзора) либо органа муниципального контроля и привлекаемых в случае необходимости в установленном настоящим Федеральным законом порядке к проведению проверок экспертов, экспертных организаций по рассмотрению документов юридического лица, индивидуального предпринимателя, по обследованию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и перевозимых указанными лицами грузов, по отбору образцов продукции, объектов окружающей среды, объектов производственной среды, по проведению их исследований, испытаний, 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 требований, установленных муниципальными правовыми актами, с фактами причинения вреда;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проверка - совокупность проводимых органом государственного контроля (надзора) или органом муниципального контроля в отношении юридического лица, индивидуального предпринимателя мероприятий по контролю для оценки соответствия осуществляемых ими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экспертные организации - юридические лица,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 В целях настоящего Федерального закона к экспертным организациям приравниваются индивидуальные предприниматели,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56" w:history="1">
        <w:r>
          <w:rPr>
            <w:rFonts w:ascii="Calibri" w:hAnsi="Calibri" w:cs="Calibri"/>
            <w:color w:val="0000FF"/>
          </w:rPr>
          <w:t>закона</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уведомление о начале осуществления предпринимательской деятельности - документ, который представляется зарегистрированными в установленном </w:t>
      </w:r>
      <w:hyperlink r:id="rId57" w:history="1">
        <w:r>
          <w:rPr>
            <w:rFonts w:ascii="Calibri" w:hAnsi="Calibri" w:cs="Calibri"/>
            <w:color w:val="0000FF"/>
          </w:rPr>
          <w:t>законодательством</w:t>
        </w:r>
      </w:hyperlink>
      <w:r>
        <w:rPr>
          <w:rFonts w:ascii="Calibri" w:hAnsi="Calibri" w:cs="Calibri"/>
        </w:rPr>
        <w:t xml:space="preserve"> Российской Федерации порядке юридическим лицом, индивидуальным предпринимателем в уполномоченный Правительством Российской Федерации в соответствующей сфере федеральный орган исполнительной власти и посредством которого такое юридическое лицо, такой индивидуальный предприниматель сообщают о начале осуществления отдельных видов предпринимательской деятельности и ее соответствии обязательным требованиям;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эксперты - граждане, не являющиеся индивидуальными предпринимателями, имеющие специальные знания, опыт в соответствующей сфере науки, техники, хозяйственной деятельности и аттестованные в установленном Правительством Российской Федерации </w:t>
      </w:r>
      <w:hyperlink r:id="rId58" w:history="1">
        <w:r>
          <w:rPr>
            <w:rFonts w:ascii="Calibri" w:hAnsi="Calibri" w:cs="Calibri"/>
            <w:color w:val="0000FF"/>
          </w:rPr>
          <w:t>порядке</w:t>
        </w:r>
      </w:hyperlink>
      <w:r>
        <w:rPr>
          <w:rFonts w:ascii="Calibri" w:hAnsi="Calibri" w:cs="Calibri"/>
        </w:rPr>
        <w:t xml:space="preserve"> в целях привлечения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9 введен Федеральным </w:t>
      </w:r>
      <w:hyperlink r:id="rId59" w:history="1">
        <w:r>
          <w:rPr>
            <w:rFonts w:ascii="Calibri" w:hAnsi="Calibri" w:cs="Calibri"/>
            <w:color w:val="0000FF"/>
          </w:rPr>
          <w:t>законом</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 w:name="Par140"/>
      <w:bookmarkEnd w:id="4"/>
      <w:r>
        <w:rPr>
          <w:rFonts w:ascii="Calibri" w:hAnsi="Calibri" w:cs="Calibri"/>
        </w:rPr>
        <w:t>Статья 3. Принципы защиты прав юридических лиц, индивидуальных предпринимателей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Основными принципами защиты прав юридических лиц, индивидуальных предпринимателей при осуществлении государственного контроля (надзора), муниципального контроля являются: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преимущественно уведомительный порядок начала осуществления отдельных видов предпринимательской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презумпция добросовестности юридических лиц, индивидуальных предпринимателей;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открытость и доступность для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государственного контроля (надзора), муниципального контроля, а также информации об организации и осуществлении государственного контроля (надзора), муниципального контроля, о правах и об обязанностях органов государственного контроля (надзора),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проведение проверок в соответствии с полномочиями органа государственного контроля (надзора), органа муниципального контроля, их должностных лиц;</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недопустимость проводимых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 проверок исполнения одних и тех же обязательных требований и требований, установленных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5" w:name="Par148"/>
      <w:bookmarkEnd w:id="5"/>
      <w:r>
        <w:rPr>
          <w:rFonts w:ascii="Calibri" w:hAnsi="Calibri" w:cs="Calibri"/>
        </w:rPr>
        <w:t>6) недопустимость требования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предусмотренных федеральными законами;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6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61" w:history="1">
        <w:r>
          <w:rPr>
            <w:rFonts w:ascii="Calibri" w:hAnsi="Calibri" w:cs="Calibri"/>
            <w:color w:val="0000FF"/>
          </w:rPr>
          <w:t>ответственность</w:t>
        </w:r>
      </w:hyperlink>
      <w:r>
        <w:rPr>
          <w:rFonts w:ascii="Calibri" w:hAnsi="Calibri" w:cs="Calibri"/>
        </w:rPr>
        <w:t xml:space="preserve"> органов государственного контроля (надзора), органов муниципального контроля, их должностных лиц за нарушение законодательства Российской Федерации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недопустимость взимания органами государственного контроля (надзора), органами муниципального контроля с юридических лиц, индивидуальных предпринимателей платы за проведение мероприятий по контролю;</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финансирование за счет средств соответствующих бюджетов проводимых органами государственного контроля (надзора), органами муниципального контроля проверок, в том числе мероприятий по контролю;</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разграничение полномочий федеральных органов исполнительной власти в соответствующих сферах деятельности, уполномоченных на осуществление федерального государственного контроля (надзора), органов государственной власти субъектов Российской Федерации в соответствующих сферах деятельности, уполномоченных на осуществление регионального государственного контроля (надзора), на основании федеральных законов и законов субъектов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6" w:name="Par155"/>
      <w:bookmarkEnd w:id="6"/>
      <w:r>
        <w:rPr>
          <w:rFonts w:ascii="Calibri" w:hAnsi="Calibri" w:cs="Calibri"/>
        </w:rPr>
        <w:t>Статья 4. Полномочия федеральных органов исполнительной власти, осуществляющих государственный контроль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Определение федеральных органов исполнительной власти, уполномоченных на осуществление федерального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62" w:history="1">
        <w:r>
          <w:rPr>
            <w:rFonts w:ascii="Calibri" w:hAnsi="Calibri" w:cs="Calibri"/>
            <w:color w:val="0000FF"/>
          </w:rPr>
          <w:t>законом</w:t>
        </w:r>
      </w:hyperlink>
      <w:r>
        <w:rPr>
          <w:rFonts w:ascii="Calibri" w:hAnsi="Calibri" w:cs="Calibri"/>
        </w:rPr>
        <w:t xml:space="preserve"> от 17 декабря 1997 года N 2-ФКЗ "О Правительстве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3"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федеральных органов исполнительной власти, осуществляющих федеральный государственный контроль (надзор), относятся: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единой государственной политики в области защиты прав юридических лиц, индивидуальных предпринимателей при осуществлении федерального государственного контроля (надзора) в соответствующих сферах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осуществление федерального государственного контроля (надзора) в соответствующих сферах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разработка административных регламентов осуществления федерального государственного контроля (надзора) или проведения проверок в соответствующих сферах деятельности. Разработка и принятие указанных административных регламентов осуществляются в </w:t>
      </w:r>
      <w:hyperlink r:id="rId64"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65"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организация и проведение мониторинга эффективности федерального государственного контроля (надзора) в соответствующих сферах деятельности, показатели и </w:t>
      </w:r>
      <w:hyperlink r:id="rId66" w:history="1">
        <w:r>
          <w:rPr>
            <w:rFonts w:ascii="Calibri" w:hAnsi="Calibri" w:cs="Calibri"/>
            <w:color w:val="0000FF"/>
          </w:rPr>
          <w:t>методика</w:t>
        </w:r>
      </w:hyperlink>
      <w:r>
        <w:rPr>
          <w:rFonts w:ascii="Calibri" w:hAnsi="Calibri" w:cs="Calibri"/>
        </w:rPr>
        <w:t xml:space="preserve"> проведения которого утверждаются Правительством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других предусмотренных законодательством Российской Федерации полномочий.</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7" w:name="Par167"/>
      <w:bookmarkEnd w:id="7"/>
      <w:r>
        <w:rPr>
          <w:rFonts w:ascii="Calibri" w:hAnsi="Calibri" w:cs="Calibri"/>
        </w:rPr>
        <w:t>Статья 5. Полномочия органов исполнительной власти субъектов Российской Федерации, осуществляющих региональный государственный контроль (надзор)</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органов исполнительной власти субъектов Российской Федерации, уполномоченных на осуществление регионального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конституцией (уставом) субъекта Российской Федерации и законом субъекта Российской Федерации высшим исполнительным органом государственной власти субъекта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67"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исполнительной власти субъектов Российской Федерации, осуществляющих региональный государственный контроль (надзор), относятся: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реализация единой государственной политики в области защиты прав юридических лиц, индивидуальных предпринимателей и соблюдение законодательства Российской Федерации в области защиты прав юридических лиц, индивидуальных предпринимателей при осуществлении регионального государственного контроля (надзора) на территории соответствующего субъекта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осуществление регионального государственного контроля (надзора) в соответствующих сферах деятельности на территории соответствующего субъекта Российской Федерации с учетом разграничения полномочий федеральных органов исполнительной власти, уполномоченных на осуществление федерального государственного контроля (надзора), органов исполнительной власти субъектов Российской Федерации, уполномоченных на осуществление регионального государственного контроля (надзора);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организация и осуществление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68"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разработка административных регламентов осуществления регионального государственного контроля (надзора) или проведения проверок в соответствующих сферах деятельности. Разработка и принятие указанных административных регламентов осуществляются в порядке, установленном законами и (или) иными нормативными правовыми актами субъектов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69"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организация и проведение мониторинга эффективности регионального государственного контроля (надзора) в соответствующих сферах деятельности, показатели и </w:t>
      </w:r>
      <w:hyperlink r:id="rId70" w:history="1">
        <w:r>
          <w:rPr>
            <w:rFonts w:ascii="Calibri" w:hAnsi="Calibri" w:cs="Calibri"/>
            <w:color w:val="0000FF"/>
          </w:rPr>
          <w:t>методика</w:t>
        </w:r>
      </w:hyperlink>
      <w:r>
        <w:rPr>
          <w:rFonts w:ascii="Calibri" w:hAnsi="Calibri" w:cs="Calibri"/>
        </w:rPr>
        <w:t xml:space="preserve"> проведения которого утверждаются Правительством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8" w:name="Par181"/>
      <w:bookmarkEnd w:id="8"/>
      <w:r>
        <w:rPr>
          <w:rFonts w:ascii="Calibri" w:hAnsi="Calibri" w:cs="Calibri"/>
        </w:rPr>
        <w:t>Статья 6. Полномочия органов местного самоуправления, осуществляющих муниципальный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Определение органов местного самоуправления, уполномоченных на осуществление муниципального контроля, установление их организационной структуры, полномочий, функций и порядка их деятельности и определение перечня должностных лиц указанных уполномоченных органов местного самоуправления и их полномочий осуществляются в соответствии с уставом муниципального образования и иным муниципальным правовым актом.</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местного самоуправления, осуществляющих муниципальный контроль, относятся: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и осуществление муниципального контроля на соответствующей территории;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72"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административных регламентов осуществления муниципального контроля в соответствующих сферах деятельности. Разработка и принятие указанных административных регламентов осуществляются в порядке, установленном нормативными правовыми актами субъектов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3"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организация и проведение мониторинга эффективности муниципального контроля в соответствующих сферах деятельности, показатели и </w:t>
      </w:r>
      <w:hyperlink r:id="rId74" w:history="1">
        <w:r>
          <w:rPr>
            <w:rFonts w:ascii="Calibri" w:hAnsi="Calibri" w:cs="Calibri"/>
            <w:color w:val="0000FF"/>
          </w:rPr>
          <w:t>методика</w:t>
        </w:r>
      </w:hyperlink>
      <w:r>
        <w:rPr>
          <w:rFonts w:ascii="Calibri" w:hAnsi="Calibri" w:cs="Calibri"/>
        </w:rPr>
        <w:t xml:space="preserve"> проведения которого утверждаются Правительством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9" w:name="Par194"/>
      <w:bookmarkEnd w:id="9"/>
      <w:r>
        <w:rPr>
          <w:rFonts w:ascii="Calibri" w:hAnsi="Calibri" w:cs="Calibri"/>
        </w:rPr>
        <w:t>Статья 7. Взаимодействие органов государственного контроля (надзора), органов муниципального контроля при организации и проведении проверок</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Органы государственного контроля (надзора), органы муниципального контроля при организации и проведении проверок осуществляют взаимодействие по следующим вопросам: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информирование о нормативных правовых актах и методических документах по вопросам организации и осуществления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целей, объема, сроков проведения плановых проверок;</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подготовка в установленном порядке предложений о совершенствовании законодательства Российской Федерации в части организации и осуществления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принятие административных регламентов взаимодействия органов государственного контроля (надзора), органов муниципального контроля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повышение квалификации специалистов, осуществляющих государственный контроль (надзор), муниципальный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контроля (надзора), органы муниципального контроля при организации и осуществлении государственного контроля (надзора),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государственного контроля (надзора), муниципального контроля в соответствующих сферах деятельности, учета результатов проводимых проверок и необходимой отчетности о них.</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Плата с юридических лиц, индивидуальных предпринимателей за проведение мероприятий по контролю не взимается.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государственного контроля (надзора), органы муниципального контроля взаимодействуют с саморегулируемыми организациями по вопросам защиты прав их членов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0" w:name="Par206"/>
      <w:bookmarkEnd w:id="10"/>
      <w:r>
        <w:rPr>
          <w:rFonts w:ascii="Calibri" w:hAnsi="Calibri" w:cs="Calibri"/>
        </w:rPr>
        <w:t xml:space="preserve">5. Ежегодно органы государственного контроля (надзора), органы муниципального контроля в </w:t>
      </w:r>
      <w:hyperlink r:id="rId75"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осуществляют подготовку докладов об осуществлении государственного контроля (надзора), муниципального контроля в соответствующих сферах деятельности, об эффективности такого контроля и представляют указанные доклады в уполномоченный Правительством Российской Федерации федеральный орган исполнительной власти, осуществляющий подготовку ежегодного сводного доклада о состоянии государственного контроля (надзора), муниципального контроля, в том числе в электронной форме, и его представление в Правительство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6" w:history="1">
        <w:r>
          <w:rPr>
            <w:rFonts w:ascii="Calibri" w:hAnsi="Calibri" w:cs="Calibri"/>
            <w:color w:val="0000FF"/>
          </w:rPr>
          <w:t>закона</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с 1 августа 2011 года. - Федеральный </w:t>
      </w:r>
      <w:hyperlink r:id="rId77" w:history="1">
        <w:r>
          <w:rPr>
            <w:rFonts w:ascii="Calibri" w:hAnsi="Calibri" w:cs="Calibri"/>
            <w:color w:val="0000FF"/>
          </w:rPr>
          <w:t>закон</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Доклады органов государственного контроля (надзора), органов муниципального контроля представляются в указанный в </w:t>
      </w:r>
      <w:hyperlink w:anchor="Par206" w:history="1">
        <w:r>
          <w:rPr>
            <w:rFonts w:ascii="Calibri" w:hAnsi="Calibri" w:cs="Calibri"/>
            <w:color w:val="0000FF"/>
          </w:rPr>
          <w:t>части 5 настоящей статьи</w:t>
        </w:r>
      </w:hyperlink>
      <w:r>
        <w:rPr>
          <w:rFonts w:ascii="Calibri" w:hAnsi="Calibri" w:cs="Calibri"/>
        </w:rPr>
        <w:t xml:space="preserve"> уполномоченный Правительством Российской Федерации федеральный орган исполнительной власти, в том числе посредством федеральной государственной информационной системы, </w:t>
      </w:r>
      <w:hyperlink r:id="rId78" w:history="1">
        <w:r>
          <w:rPr>
            <w:rFonts w:ascii="Calibri" w:hAnsi="Calibri" w:cs="Calibri"/>
            <w:color w:val="0000FF"/>
          </w:rPr>
          <w:t>порядок</w:t>
        </w:r>
      </w:hyperlink>
      <w:r>
        <w:rPr>
          <w:rFonts w:ascii="Calibri" w:hAnsi="Calibri" w:cs="Calibri"/>
        </w:rPr>
        <w:t xml:space="preserve"> формирования и ведения которой определяется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 введена Федеральным </w:t>
      </w:r>
      <w:hyperlink r:id="rId79" w:history="1">
        <w:r>
          <w:rPr>
            <w:rFonts w:ascii="Calibri" w:hAnsi="Calibri" w:cs="Calibri"/>
            <w:color w:val="0000FF"/>
          </w:rPr>
          <w:t>законом</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11" w:name="Par212"/>
      <w:bookmarkEnd w:id="11"/>
      <w:r>
        <w:rPr>
          <w:rFonts w:ascii="Calibri" w:hAnsi="Calibri" w:cs="Calibri"/>
        </w:rPr>
        <w:t>Статья 8. Уведомление о начале осуществления отдельных видов предпринимательской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Юридические лица, индивидуальные предприниматели обязаны </w:t>
      </w:r>
      <w:hyperlink r:id="rId80" w:history="1">
        <w:r>
          <w:rPr>
            <w:rFonts w:ascii="Calibri" w:hAnsi="Calibri" w:cs="Calibri"/>
            <w:color w:val="0000FF"/>
          </w:rPr>
          <w:t>уведомить</w:t>
        </w:r>
      </w:hyperlink>
      <w:r>
        <w:rPr>
          <w:rFonts w:ascii="Calibri" w:hAnsi="Calibri" w:cs="Calibri"/>
        </w:rPr>
        <w:t xml:space="preserve"> о начале осуществления отдельных видов предпринимательской деятельности уполномоченный или уполномоченные в соответствующей сфере деятельности орган (органы) государственного контроля (надзора) (далее в настоящей статье - уполномоченный орган государственного контроля (надзора).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2" w:name="Par217"/>
      <w:bookmarkEnd w:id="12"/>
      <w:r>
        <w:rPr>
          <w:rFonts w:ascii="Calibri" w:hAnsi="Calibri" w:cs="Calibri"/>
        </w:rPr>
        <w:t xml:space="preserve">2. Уведомление о начале осуществления отдельных видов предпринимательской деятельности представляется юридическими лицами, индивидуальными предпринимателями, осуществляющими выполнение работ и услуг в соответствии с утвержденным Правительством Российской Федерации </w:t>
      </w:r>
      <w:hyperlink r:id="rId82" w:history="1">
        <w:r>
          <w:rPr>
            <w:rFonts w:ascii="Calibri" w:hAnsi="Calibri" w:cs="Calibri"/>
            <w:color w:val="0000FF"/>
          </w:rPr>
          <w:t>перечнем</w:t>
        </w:r>
      </w:hyperlink>
      <w:r>
        <w:rPr>
          <w:rFonts w:ascii="Calibri" w:hAnsi="Calibri" w:cs="Calibri"/>
        </w:rPr>
        <w:t xml:space="preserve"> работ и услуг в составе следующих видов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предоставление гостиничных услуг, а также услуг по временному размещению и обеспечению временного проживания;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бытовых услуг;</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предоставление услуг общественного питания организациями общественного питания;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розничная торговля (за исключением розничной торговли товарами, оборот которых ограничен в соответствии с федеральными законами);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оптовая торговля (за исключением оптовой торговли товарами, оборот которых ограничен в соответствии с федеральными законами);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предоставление услуг по перевозкам пассажиров и багажа по заказам автомобильным транспортом (за исключением осуществления таких перевозок по маршрутам регулярных перевозок, а также для обеспечения собственных нужд юридических лиц, индивидуальных предпринимателей);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предоставление услуг по перевозкам грузов транспортными средствами, общая масса которых составляет свыше двух тонн пятисот килограммов (за исключением таких перевозок, осуществляемых для обеспечения собственных нужд юридических лиц, индивидуальных предпринимателей);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3" w:history="1">
        <w:r>
          <w:rPr>
            <w:rFonts w:ascii="Calibri" w:hAnsi="Calibri" w:cs="Calibri"/>
            <w:color w:val="0000FF"/>
          </w:rPr>
          <w:t>закона</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производство текстильных материалов, швейных изделий;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производство одежды;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производство кожи, изделий из кожи, в том числе обуви;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обработка древесины и производство изделий из дерева и пробки, за исключением мебели;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издательская и полиграфическая деятельность;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деятельность, связанная с использованием вычислительной техники и информационных технологий (за исключением указанной деятельности, осуществляемой в целях защиты государственной тайны);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производство хлеба, хлебобулочных и кондитерских изделий;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14 введен Федеральным </w:t>
      </w:r>
      <w:hyperlink r:id="rId84"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производство молока и молочной продукции;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15 введен Федеральным </w:t>
      </w:r>
      <w:hyperlink r:id="rId85"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производство соковой продукции из фруктов и овощей;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16 введен Федеральным </w:t>
      </w:r>
      <w:hyperlink r:id="rId86"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производство масложировой продукции;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17 введен Федеральным </w:t>
      </w:r>
      <w:hyperlink r:id="rId87"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производство сахара;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18 введен Федеральным </w:t>
      </w:r>
      <w:hyperlink r:id="rId88"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производство мукомольной продукции;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19 введен Федеральным </w:t>
      </w:r>
      <w:hyperlink r:id="rId89"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производство безалкогольных напитков;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20 введен Федеральным </w:t>
      </w:r>
      <w:hyperlink r:id="rId90"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управление многоквартирными домами;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91" w:history="1">
        <w:r>
          <w:rPr>
            <w:rFonts w:ascii="Calibri" w:hAnsi="Calibri" w:cs="Calibri"/>
            <w:color w:val="0000FF"/>
          </w:rPr>
          <w:t>законом</w:t>
        </w:r>
      </w:hyperlink>
      <w:r>
        <w:rPr>
          <w:rFonts w:ascii="Calibri" w:hAnsi="Calibri" w:cs="Calibri"/>
        </w:rPr>
        <w:t xml:space="preserve"> от 04.06.2011 N 123-ФЗ)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22) оказание услуг и (или) выполнение работ по содержанию и ремонту общего имущества в многоквартирных домах;</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22 введен Федеральным </w:t>
      </w:r>
      <w:hyperlink r:id="rId92" w:history="1">
        <w:r>
          <w:rPr>
            <w:rFonts w:ascii="Calibri" w:hAnsi="Calibri" w:cs="Calibri"/>
            <w:color w:val="0000FF"/>
          </w:rPr>
          <w:t>законом</w:t>
        </w:r>
      </w:hyperlink>
      <w:r>
        <w:rPr>
          <w:rFonts w:ascii="Calibri" w:hAnsi="Calibri" w:cs="Calibri"/>
        </w:rPr>
        <w:t xml:space="preserve"> от 04.06.2011 N 123-ФЗ)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23) производство эталонов единиц величин, стандартных образцов и средств измерений;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23 введен Федеральным </w:t>
      </w:r>
      <w:hyperlink r:id="rId93"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24) производство тары и упаковки;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24 введен Федеральным </w:t>
      </w:r>
      <w:hyperlink r:id="rId94"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25) производство мебели;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25 введен Федеральным </w:t>
      </w:r>
      <w:hyperlink r:id="rId95"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26) производство средств индивидуальной защиты;</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26 введен Федеральным </w:t>
      </w:r>
      <w:hyperlink r:id="rId96"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27) производство пожарно-технической продукции;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27 введен Федеральным </w:t>
      </w:r>
      <w:hyperlink r:id="rId97"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28) производство низковольтного оборудования;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28 введен Федеральным </w:t>
      </w:r>
      <w:hyperlink r:id="rId98"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29) производство строительных материалов и изделий;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29 введен Федеральным </w:t>
      </w:r>
      <w:hyperlink r:id="rId99"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30) оказание социальных услуг;</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30 введен Федеральным </w:t>
      </w:r>
      <w:hyperlink r:id="rId100"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31) турагентская деятельность;</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31 введен Федеральным </w:t>
      </w:r>
      <w:hyperlink r:id="rId101" w:history="1">
        <w:r>
          <w:rPr>
            <w:rFonts w:ascii="Calibri" w:hAnsi="Calibri" w:cs="Calibri"/>
            <w:color w:val="0000FF"/>
          </w:rPr>
          <w:t>законом</w:t>
        </w:r>
      </w:hyperlink>
      <w:r>
        <w:rPr>
          <w:rFonts w:ascii="Calibri" w:hAnsi="Calibri" w:cs="Calibri"/>
        </w:rPr>
        <w:t xml:space="preserve"> от 03.05.2012 N 47-ФЗ)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32) перевозки морским транспортом грузов (за исключением опасных грузов);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32 введен Федеральным </w:t>
      </w:r>
      <w:hyperlink r:id="rId102" w:history="1">
        <w:r>
          <w:rPr>
            <w:rFonts w:ascii="Calibri" w:hAnsi="Calibri" w:cs="Calibri"/>
            <w:color w:val="0000FF"/>
          </w:rPr>
          <w:t>законом</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33) перевозки внутренним водным транспортом грузов (за исключением опасных грузов);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33 введен Федеральным </w:t>
      </w:r>
      <w:hyperlink r:id="rId103" w:history="1">
        <w:r>
          <w:rPr>
            <w:rFonts w:ascii="Calibri" w:hAnsi="Calibri" w:cs="Calibri"/>
            <w:color w:val="0000FF"/>
          </w:rPr>
          <w:t>законом</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34) перевозки железнодорожным транспортом грузов (за исключением опасных грузов);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34 введен Федеральным </w:t>
      </w:r>
      <w:hyperlink r:id="rId104" w:history="1">
        <w:r>
          <w:rPr>
            <w:rFonts w:ascii="Calibri" w:hAnsi="Calibri" w:cs="Calibri"/>
            <w:color w:val="0000FF"/>
          </w:rPr>
          <w:t>законом</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35) перевозки железнодорожным транспортом грузобагажа;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35 введен Федеральным </w:t>
      </w:r>
      <w:hyperlink r:id="rId105" w:history="1">
        <w:r>
          <w:rPr>
            <w:rFonts w:ascii="Calibri" w:hAnsi="Calibri" w:cs="Calibri"/>
            <w:color w:val="0000FF"/>
          </w:rPr>
          <w:t>законом</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36) перевозки грузов (перемещение грузов без заключения договора перевозки) по железнодорожным путям общего пользования, за исключением уборки с железнодорожных выставочных путей прибывших вагонов, их возврата на железнодорожные выставочные пути;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36 введен Федеральным </w:t>
      </w:r>
      <w:hyperlink r:id="rId106" w:history="1">
        <w:r>
          <w:rPr>
            <w:rFonts w:ascii="Calibri" w:hAnsi="Calibri" w:cs="Calibri"/>
            <w:color w:val="0000FF"/>
          </w:rPr>
          <w:t>законом</w:t>
        </w:r>
      </w:hyperlink>
      <w:r>
        <w:rPr>
          <w:rFonts w:ascii="Calibri" w:hAnsi="Calibri" w:cs="Calibri"/>
        </w:rPr>
        <w:t xml:space="preserve"> от 28.07.2012 N 131-ФЗ)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37) демонстрация кинофильмов;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37 введен Федеральным </w:t>
      </w:r>
      <w:hyperlink r:id="rId107" w:history="1">
        <w:r>
          <w:rPr>
            <w:rFonts w:ascii="Calibri" w:hAnsi="Calibri" w:cs="Calibri"/>
            <w:color w:val="0000FF"/>
          </w:rPr>
          <w:t>законом</w:t>
        </w:r>
      </w:hyperlink>
      <w:r>
        <w:rPr>
          <w:rFonts w:ascii="Calibri" w:hAnsi="Calibri" w:cs="Calibri"/>
        </w:rPr>
        <w:t xml:space="preserve"> от 12.11.2012 N 191-ФЗ)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38) эксплуатация взрывопожароопасных и химически опасных производственных объектов IV класса опасности;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38 введен Федеральным </w:t>
      </w:r>
      <w:hyperlink r:id="rId108" w:history="1">
        <w:r>
          <w:rPr>
            <w:rFonts w:ascii="Calibri" w:hAnsi="Calibri" w:cs="Calibri"/>
            <w:color w:val="0000FF"/>
          </w:rPr>
          <w:t>законом</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39) осуществление деятельности в сфере обращения медицинских изделий (за исключением проведения клинических испытаний медицинских изделий, их производства, монтажа, наладки, применения, эксплуатации, в том числе технического обслуживания, а также ремонта).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39 введен Федеральным </w:t>
      </w:r>
      <w:hyperlink r:id="rId109" w:history="1">
        <w:r>
          <w:rPr>
            <w:rFonts w:ascii="Calibri" w:hAnsi="Calibri" w:cs="Calibri"/>
            <w:color w:val="0000FF"/>
          </w:rPr>
          <w:t>законом</w:t>
        </w:r>
      </w:hyperlink>
      <w:r>
        <w:rPr>
          <w:rFonts w:ascii="Calibri" w:hAnsi="Calibri" w:cs="Calibri"/>
        </w:rPr>
        <w:t xml:space="preserve"> от 25.11.2013 N 317-ФЗ)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Предъявление требований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установленных федеральными законами, не допускается.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уведомлении о начале осуществления отдельных видов предпринимательской деятельности указывается о соблюдении юридическим лицом, индивидуальным предпринимателем обязательных требований, а также о соответствии их работников, осуществляемой ими предпринимательской деятельности и предназначенных для использования в процессе осуществления ими предпринимательской деятельности территорий, зданий, строений, сооружений, помещений, оборудования, подобных объектов, транспортных средств обязательным требованиям и требованиям, установленным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Уведомление о начале осуществления отдельных видов предпринимательской деятельности представляется юридическим лицом, индивидуальным предпринимателем в уполномоченный орган государственного контроля (надзора) непосредственно либо через многофункциональный центр предоставления государственных и муниципальных услуг (далее - многофункциональный центр) после государственной регистрации и постановки на учет в налоговом органе до начала фактического выполнения работ или предоставления услуг. Указанное уведомление может быть представлено в форме электронного документа.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111" w:history="1">
        <w:r>
          <w:rPr>
            <w:rFonts w:ascii="Calibri" w:hAnsi="Calibri" w:cs="Calibri"/>
            <w:color w:val="0000FF"/>
          </w:rPr>
          <w:t>N 227-ФЗ</w:t>
        </w:r>
      </w:hyperlink>
      <w:r>
        <w:rPr>
          <w:rFonts w:ascii="Calibri" w:hAnsi="Calibri" w:cs="Calibri"/>
        </w:rPr>
        <w:t xml:space="preserve">, от 25.06.2012 </w:t>
      </w:r>
      <w:hyperlink r:id="rId112" w:history="1">
        <w:r>
          <w:rPr>
            <w:rFonts w:ascii="Calibri" w:hAnsi="Calibri" w:cs="Calibri"/>
            <w:color w:val="0000FF"/>
          </w:rPr>
          <w:t>N 93-ФЗ</w:t>
        </w:r>
      </w:hyperlink>
      <w:r>
        <w:rPr>
          <w:rFonts w:ascii="Calibri" w:hAnsi="Calibri" w:cs="Calibri"/>
        </w:rPr>
        <w:t xml:space="preserve">, от 28.07.2012 </w:t>
      </w:r>
      <w:hyperlink r:id="rId113" w:history="1">
        <w:r>
          <w:rPr>
            <w:rFonts w:ascii="Calibri" w:hAnsi="Calibri" w:cs="Calibri"/>
            <w:color w:val="0000FF"/>
          </w:rPr>
          <w:t>N 133-ФЗ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3" w:name="Par289"/>
      <w:bookmarkEnd w:id="13"/>
      <w:r>
        <w:rPr>
          <w:rFonts w:ascii="Calibri" w:hAnsi="Calibri" w:cs="Calibri"/>
        </w:rPr>
        <w:t>6. Дополнительно в уполномоченный федеральный орган исполнительной власти сообщаются сведения о следующих изменениях:</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4" w:history="1">
        <w:r>
          <w:rPr>
            <w:rFonts w:ascii="Calibri" w:hAnsi="Calibri" w:cs="Calibri"/>
            <w:color w:val="0000FF"/>
          </w:rPr>
          <w:t>закона</w:t>
        </w:r>
      </w:hyperlink>
      <w:r>
        <w:rPr>
          <w:rFonts w:ascii="Calibri" w:hAnsi="Calibri" w:cs="Calibri"/>
        </w:rPr>
        <w:t xml:space="preserve"> от 28.07.2012 N 133-ФЗ)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изменение места нахождения юридического лица и (или) места фактического осуществления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изменение места жительства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реорганизация юридического лица.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Сведения об указанных в </w:t>
      </w:r>
      <w:hyperlink w:anchor="Par289" w:history="1">
        <w:r>
          <w:rPr>
            <w:rFonts w:ascii="Calibri" w:hAnsi="Calibri" w:cs="Calibri"/>
            <w:color w:val="0000FF"/>
          </w:rPr>
          <w:t>части 6</w:t>
        </w:r>
      </w:hyperlink>
      <w:r>
        <w:rPr>
          <w:rFonts w:ascii="Calibri" w:hAnsi="Calibri" w:cs="Calibri"/>
        </w:rPr>
        <w:t xml:space="preserve"> настоящей статьи изменениях представляются в уполномоченный орган государственного контроля (надзора) непосредственно либо через многофункциональный центр не позднее чем в течение десяти рабочих дней с даты внесения соответствующих записей в единый государственный реестр юридических лиц или единый государственный реестр индивидуальных предпринимателей в порядке, установленном </w:t>
      </w:r>
      <w:hyperlink r:id="rId115"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25.06.2012 </w:t>
      </w:r>
      <w:hyperlink r:id="rId116" w:history="1">
        <w:r>
          <w:rPr>
            <w:rFonts w:ascii="Calibri" w:hAnsi="Calibri" w:cs="Calibri"/>
            <w:color w:val="0000FF"/>
          </w:rPr>
          <w:t>N 93-ФЗ</w:t>
        </w:r>
      </w:hyperlink>
      <w:r>
        <w:rPr>
          <w:rFonts w:ascii="Calibri" w:hAnsi="Calibri" w:cs="Calibri"/>
        </w:rPr>
        <w:t xml:space="preserve">, от 28.07.2012 </w:t>
      </w:r>
      <w:hyperlink r:id="rId117" w:history="1">
        <w:r>
          <w:rPr>
            <w:rFonts w:ascii="Calibri" w:hAnsi="Calibri" w:cs="Calibri"/>
            <w:color w:val="0000FF"/>
          </w:rPr>
          <w:t>N 133-ФЗ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Правительством Российской Федерации устанавливаются </w:t>
      </w:r>
      <w:hyperlink r:id="rId118" w:history="1">
        <w:r>
          <w:rPr>
            <w:rFonts w:ascii="Calibri" w:hAnsi="Calibri" w:cs="Calibri"/>
            <w:color w:val="0000FF"/>
          </w:rPr>
          <w:t>форма</w:t>
        </w:r>
      </w:hyperlink>
      <w:r>
        <w:rPr>
          <w:rFonts w:ascii="Calibri" w:hAnsi="Calibri" w:cs="Calibri"/>
        </w:rPr>
        <w:t xml:space="preserve"> уведомления о начале осуществления отдельных видов предпринимательской деятельности и </w:t>
      </w:r>
      <w:hyperlink r:id="rId119" w:history="1">
        <w:r>
          <w:rPr>
            <w:rFonts w:ascii="Calibri" w:hAnsi="Calibri" w:cs="Calibri"/>
            <w:color w:val="0000FF"/>
          </w:rPr>
          <w:t>порядок</w:t>
        </w:r>
      </w:hyperlink>
      <w:r>
        <w:rPr>
          <w:rFonts w:ascii="Calibri" w:hAnsi="Calibri" w:cs="Calibri"/>
        </w:rPr>
        <w:t xml:space="preserve"> представления таких уведомлений в уполномоченный орган государственного контроля (надзора) непосредственно либо через многофункциональный центр, в том числе в форме электронных документов, а также порядок их учета.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27.07.2010 </w:t>
      </w:r>
      <w:hyperlink r:id="rId120" w:history="1">
        <w:r>
          <w:rPr>
            <w:rFonts w:ascii="Calibri" w:hAnsi="Calibri" w:cs="Calibri"/>
            <w:color w:val="0000FF"/>
          </w:rPr>
          <w:t>N 227-ФЗ</w:t>
        </w:r>
      </w:hyperlink>
      <w:r>
        <w:rPr>
          <w:rFonts w:ascii="Calibri" w:hAnsi="Calibri" w:cs="Calibri"/>
        </w:rPr>
        <w:t xml:space="preserve">, от 25.06.2012 </w:t>
      </w:r>
      <w:hyperlink r:id="rId121" w:history="1">
        <w:r>
          <w:rPr>
            <w:rFonts w:ascii="Calibri" w:hAnsi="Calibri" w:cs="Calibri"/>
            <w:color w:val="0000FF"/>
          </w:rPr>
          <w:t>N 93-ФЗ</w:t>
        </w:r>
      </w:hyperlink>
      <w:r>
        <w:rPr>
          <w:rFonts w:ascii="Calibri" w:hAnsi="Calibri" w:cs="Calibri"/>
        </w:rPr>
        <w:t xml:space="preserve">, от 28.07.2012 </w:t>
      </w:r>
      <w:hyperlink r:id="rId122" w:history="1">
        <w:r>
          <w:rPr>
            <w:rFonts w:ascii="Calibri" w:hAnsi="Calibri" w:cs="Calibri"/>
            <w:color w:val="0000FF"/>
          </w:rPr>
          <w:t>N 133-ФЗ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Юридические лица, индивидуальные предприниматели, которые осуществляют виды деятельности, указанные в </w:t>
      </w:r>
      <w:hyperlink w:anchor="Par217" w:history="1">
        <w:r>
          <w:rPr>
            <w:rFonts w:ascii="Calibri" w:hAnsi="Calibri" w:cs="Calibri"/>
            <w:color w:val="0000FF"/>
          </w:rPr>
          <w:t>части 2</w:t>
        </w:r>
      </w:hyperlink>
      <w:r>
        <w:rPr>
          <w:rFonts w:ascii="Calibri" w:hAnsi="Calibri" w:cs="Calibri"/>
        </w:rPr>
        <w:t xml:space="preserve"> настоящей статьи, в случае непредставления уведомлений о начале осуществления отдельных видов предпринимательской деятельности или представления таких уведомлений с содержанием в них недостоверных сведений несут ответственность в соответствии с </w:t>
      </w:r>
      <w:hyperlink r:id="rId123"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3235CE" w:rsidRDefault="003235CE">
      <w:pPr>
        <w:widowControl w:val="0"/>
        <w:autoSpaceDE w:val="0"/>
        <w:autoSpaceDN w:val="0"/>
        <w:adjustRightInd w:val="0"/>
        <w:spacing w:after="0" w:line="240" w:lineRule="auto"/>
        <w:ind w:firstLine="540"/>
        <w:jc w:val="both"/>
        <w:rPr>
          <w:rFonts w:ascii="Calibri" w:hAnsi="Calibri" w:cs="Calibri"/>
        </w:rPr>
      </w:pPr>
      <w:hyperlink r:id="rId124" w:history="1">
        <w:r>
          <w:rPr>
            <w:rFonts w:ascii="Calibri" w:hAnsi="Calibri" w:cs="Calibri"/>
            <w:color w:val="0000FF"/>
          </w:rPr>
          <w:t>Приказом</w:t>
        </w:r>
      </w:hyperlink>
      <w:r>
        <w:rPr>
          <w:rFonts w:ascii="Calibri" w:hAnsi="Calibri" w:cs="Calibri"/>
        </w:rPr>
        <w:t xml:space="preserve"> Роструда от 24.01.2011 N 14 утверждены Методические </w:t>
      </w:r>
      <w:hyperlink r:id="rId125" w:history="1">
        <w:r>
          <w:rPr>
            <w:rFonts w:ascii="Calibri" w:hAnsi="Calibri" w:cs="Calibri"/>
            <w:color w:val="0000FF"/>
          </w:rPr>
          <w:t>рекомендации</w:t>
        </w:r>
      </w:hyperlink>
      <w:r>
        <w:rPr>
          <w:rFonts w:ascii="Calibri" w:hAnsi="Calibri" w:cs="Calibri"/>
        </w:rPr>
        <w:t xml:space="preserve"> по применению норм данного Федерального закона при осуществлении контроля, осуществляемого органами Роструда.</w:t>
      </w: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3235CE" w:rsidRDefault="003235CE">
      <w:pPr>
        <w:widowControl w:val="0"/>
        <w:autoSpaceDE w:val="0"/>
        <w:autoSpaceDN w:val="0"/>
        <w:adjustRightInd w:val="0"/>
        <w:spacing w:after="0" w:line="240" w:lineRule="auto"/>
        <w:ind w:firstLine="540"/>
        <w:jc w:val="both"/>
        <w:rPr>
          <w:rFonts w:ascii="Calibri" w:hAnsi="Calibri" w:cs="Calibri"/>
        </w:rPr>
      </w:pPr>
      <w:hyperlink r:id="rId126" w:history="1">
        <w:r>
          <w:rPr>
            <w:rFonts w:ascii="Calibri" w:hAnsi="Calibri" w:cs="Calibri"/>
            <w:color w:val="0000FF"/>
          </w:rPr>
          <w:t>Приказом</w:t>
        </w:r>
      </w:hyperlink>
      <w:r>
        <w:rPr>
          <w:rFonts w:ascii="Calibri" w:hAnsi="Calibri" w:cs="Calibri"/>
        </w:rPr>
        <w:t xml:space="preserve"> Роспотребнадзора от 24.03.2010 N 103 утверждены Методические </w:t>
      </w:r>
      <w:hyperlink r:id="rId127" w:history="1">
        <w:r>
          <w:rPr>
            <w:rFonts w:ascii="Calibri" w:hAnsi="Calibri" w:cs="Calibri"/>
            <w:color w:val="0000FF"/>
          </w:rPr>
          <w:t>рекомендации</w:t>
        </w:r>
      </w:hyperlink>
      <w:r>
        <w:rPr>
          <w:rFonts w:ascii="Calibri" w:hAnsi="Calibri" w:cs="Calibri"/>
        </w:rPr>
        <w:t xml:space="preserve"> по применению норм данного Федерального закона при осуществлении контроля, осуществляемого органами Роспотребнадзора.</w:t>
      </w: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jc w:val="center"/>
        <w:outlineLvl w:val="0"/>
        <w:rPr>
          <w:rFonts w:ascii="Calibri" w:hAnsi="Calibri" w:cs="Calibri"/>
          <w:b/>
          <w:bCs/>
        </w:rPr>
      </w:pPr>
      <w:bookmarkStart w:id="14" w:name="Par307"/>
      <w:bookmarkEnd w:id="14"/>
      <w:r>
        <w:rPr>
          <w:rFonts w:ascii="Calibri" w:hAnsi="Calibri" w:cs="Calibri"/>
          <w:b/>
          <w:bCs/>
        </w:rPr>
        <w:t>Глава 2. ГОСУДАРСТВЕННЫЙ КОНТРОЛЬ (НАДЗОР),</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МУНИЦИПАЛЬНЫЙ КОНТРОЛЬ</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15" w:name="Par310"/>
      <w:bookmarkEnd w:id="15"/>
      <w:r>
        <w:rPr>
          <w:rFonts w:ascii="Calibri" w:hAnsi="Calibri" w:cs="Calibri"/>
        </w:rPr>
        <w:t>Статья 9. Организация и проведение 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6" w:name="Par312"/>
      <w:bookmarkEnd w:id="16"/>
      <w:r>
        <w:rPr>
          <w:rFonts w:ascii="Calibri" w:hAnsi="Calibri" w:cs="Calibri"/>
        </w:rPr>
        <w:t xml:space="preserve">1.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а также соответствие сведений, содержащихся в </w:t>
      </w:r>
      <w:hyperlink r:id="rId128" w:history="1">
        <w:r>
          <w:rPr>
            <w:rFonts w:ascii="Calibri" w:hAnsi="Calibri" w:cs="Calibri"/>
            <w:color w:val="0000FF"/>
          </w:rPr>
          <w:t>уведомлении</w:t>
        </w:r>
      </w:hyperlink>
      <w:r>
        <w:rPr>
          <w:rFonts w:ascii="Calibri" w:hAnsi="Calibri" w:cs="Calibri"/>
        </w:rPr>
        <w:t xml:space="preserve"> о начале осуществления отдельных видов предпринимательской деятельности, обязательным требованиям.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В случаях, установленных федеральным законом, отдельные виды государственного контроля (надзора) могут осуществляться без проведения плановых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29" w:history="1">
        <w:r>
          <w:rPr>
            <w:rFonts w:ascii="Calibri" w:hAnsi="Calibri" w:cs="Calibri"/>
            <w:color w:val="0000FF"/>
          </w:rPr>
          <w:t>законом</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7" w:name="Par315"/>
      <w:bookmarkEnd w:id="17"/>
      <w:r>
        <w:rPr>
          <w:rFonts w:ascii="Calibri" w:hAnsi="Calibri" w:cs="Calibri"/>
        </w:rPr>
        <w:t>2. Плановые проверки проводятся не чаще чем один раз в три года.</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8" w:name="Par316"/>
      <w:bookmarkEnd w:id="18"/>
      <w:r>
        <w:rPr>
          <w:rFonts w:ascii="Calibri" w:hAnsi="Calibri" w:cs="Calibri"/>
        </w:rPr>
        <w:t>3. Плановые проверки проводятся на основании разрабатываемых органами государственного контроля (надзора), органами муниципального контроля в соответствии с их полномочиями ежегодных планов.</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19" w:name="Par317"/>
      <w:bookmarkEnd w:id="19"/>
      <w:r>
        <w:rPr>
          <w:rFonts w:ascii="Calibri" w:hAnsi="Calibri" w:cs="Calibri"/>
        </w:rPr>
        <w:t>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1"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цель и основание проведения каждой 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дата начала и сроки проведения каждой плановой проверки;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2"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наименование органа государственного контроля (надзора) или органа муниципального контроля, осуществляющих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Утвержденный руководителем органа государственного контроля (надзора) или органа муниципального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государственного контроля (надзора) или органа муниципального контроля в сети "Интернет" либо иным доступным способом.</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0" w:name="Par326"/>
      <w:bookmarkEnd w:id="20"/>
      <w:r>
        <w:rPr>
          <w:rFonts w:ascii="Calibri" w:hAnsi="Calibri" w:cs="Calibri"/>
        </w:rPr>
        <w:t>6. В срок до 1 сентября года, предшествующего году проведения плановых проверок, органы государственного контроля (надзора), органы муниципального контроля направляют проекты ежегодных планов проведения плановых проверок в органы прокуратуры.</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 ред. Федерального </w:t>
      </w:r>
      <w:hyperlink r:id="rId133"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6.1. Органы прокуратуры рассматривают проекты ежегодных планов проведения плановых проверок на предмет законности включения в них объектов государственного контроля (надзора), объектов муниципального контроля в соответствии с </w:t>
      </w:r>
      <w:hyperlink w:anchor="Par317" w:history="1">
        <w:r>
          <w:rPr>
            <w:rFonts w:ascii="Calibri" w:hAnsi="Calibri" w:cs="Calibri"/>
            <w:color w:val="0000FF"/>
          </w:rPr>
          <w:t>частью 4</w:t>
        </w:r>
      </w:hyperlink>
      <w:r>
        <w:rPr>
          <w:rFonts w:ascii="Calibri" w:hAnsi="Calibri" w:cs="Calibri"/>
        </w:rPr>
        <w:t xml:space="preserve"> настоящей статьи и в срок до 1 октября года, предшествующего году проведения плановых проверок, вносят предложения руководителям органов государственного контроля (надзора), органов муниципального контроля о проведении совместных плановых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шестая.1 введена Федеральным </w:t>
      </w:r>
      <w:hyperlink r:id="rId134"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6.2. Органы государственного контроля (надзора), 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шестая.2 введена Федеральным </w:t>
      </w:r>
      <w:hyperlink r:id="rId135" w:history="1">
        <w:r>
          <w:rPr>
            <w:rFonts w:ascii="Calibri" w:hAnsi="Calibri" w:cs="Calibri"/>
            <w:color w:val="0000FF"/>
          </w:rPr>
          <w:t>законом</w:t>
        </w:r>
      </w:hyperlink>
      <w:r>
        <w:rPr>
          <w:rFonts w:ascii="Calibri" w:hAnsi="Calibri" w:cs="Calibri"/>
        </w:rPr>
        <w:t xml:space="preserve"> от 27.12.2009 N 365-ФЗ, в ред. Федерального </w:t>
      </w:r>
      <w:hyperlink r:id="rId136"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6.3. </w:t>
      </w:r>
      <w:hyperlink r:id="rId137" w:history="1">
        <w:r>
          <w:rPr>
            <w:rFonts w:ascii="Calibri" w:hAnsi="Calibri" w:cs="Calibri"/>
            <w:color w:val="0000FF"/>
          </w:rPr>
          <w:t>Порядок</w:t>
        </w:r>
      </w:hyperlink>
      <w:r>
        <w:rPr>
          <w:rFonts w:ascii="Calibri" w:hAnsi="Calibri" w:cs="Calibri"/>
        </w:rPr>
        <w:t xml:space="preserve"> подготовки ежегодного плана проведения плановых проверок, его представления в органы прокуратуры и согласования, а также </w:t>
      </w:r>
      <w:hyperlink r:id="rId138" w:history="1">
        <w:r>
          <w:rPr>
            <w:rFonts w:ascii="Calibri" w:hAnsi="Calibri" w:cs="Calibri"/>
            <w:color w:val="0000FF"/>
          </w:rPr>
          <w:t>типовая форма</w:t>
        </w:r>
      </w:hyperlink>
      <w:r>
        <w:rPr>
          <w:rFonts w:ascii="Calibri" w:hAnsi="Calibri" w:cs="Calibri"/>
        </w:rPr>
        <w:t xml:space="preserve"> ежегодного плана проведения плановых проверок устанавливается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шестая.3 введена Федеральным </w:t>
      </w:r>
      <w:hyperlink r:id="rId139"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Органы прокуратуры в срок до 1 декабря года, предшествующего году проведения плановых проверок, обобщают поступившие от органов государственного контроля (надзора), органов муниципального контроля ежегодные планы проведения плановых проверок и направляют их в Генеральную прокуратуру Российской Федерации для формирования Генеральной прокуратурой Российской Федерации ежегодного сводного плана проведения плановых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шестая.4 введена Федеральным </w:t>
      </w:r>
      <w:hyperlink r:id="rId140"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1" w:name="Par336"/>
      <w:bookmarkEnd w:id="21"/>
      <w:r>
        <w:rPr>
          <w:rFonts w:ascii="Calibri" w:hAnsi="Calibri" w:cs="Calibri"/>
        </w:rPr>
        <w:t>7. Генеральная прокуратура Российской Федерации формирует ежегодный сводный план проведения плановых проверок и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 ред. Федерального </w:t>
      </w:r>
      <w:hyperlink r:id="rId141"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2" w:name="Par338"/>
      <w:bookmarkEnd w:id="22"/>
      <w:r>
        <w:rPr>
          <w:rFonts w:ascii="Calibri" w:hAnsi="Calibri" w:cs="Calibri"/>
        </w:rPr>
        <w:t>7.1. Территориальные органы федеральных органов исполнительной власти, уполномоченных на осуществление федерального государственного контроля (надзора) в соответствующих сферах деятельности, и органы исполнительной власти субъектов Российской Федерации, которые осуществляют переданные полномочия Российской Федерации по осуществлению такого контроля (надзора), представляют до 1 ноября года, предшествующего году проведения плановых проверок, утвержденные ежегодные планы проведения плановых проверок в соответствующие федеральные органы исполнительной власти.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7.1 введена Федеральным </w:t>
      </w:r>
      <w:hyperlink r:id="rId142"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 Федеральные органы исполнительной власти, уполномоченные на осуществление федерального государственного контроля (надзора), до 31 декабря года, предшествующего году проведения плановых проверок, составляют ежегодные планы проведения плановых проверок в соответствующей сфере деятельности, включающие сведения утвержденных ежегодных планов проведения плановых проверок, представленных территориальными органами государственного контроля (надзора), указанными в </w:t>
      </w:r>
      <w:hyperlink w:anchor="Par338" w:history="1">
        <w:r>
          <w:rPr>
            <w:rFonts w:ascii="Calibri" w:hAnsi="Calibri" w:cs="Calibri"/>
            <w:color w:val="0000FF"/>
          </w:rPr>
          <w:t>части 7.1</w:t>
        </w:r>
      </w:hyperlink>
      <w:r>
        <w:rPr>
          <w:rFonts w:ascii="Calibri" w:hAnsi="Calibri" w:cs="Calibri"/>
        </w:rPr>
        <w:t xml:space="preserve"> настоящей статьи. Ежегодные планы проведения плановых проверок размещаются федеральными органами исполнительной власти на своих официальных сайтах в сети "Интернет", за исключением информации, свободное распространение которой запрещено или ограничено в соответствии с </w:t>
      </w:r>
      <w:hyperlink r:id="rId143"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7.2 введен Федеральным </w:t>
      </w:r>
      <w:hyperlink r:id="rId144"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Основанием для включения плановой проверки в ежегодный план проведения плановых проверок является истечение трех лет со дня: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государственной регистрации юридического лица,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окончания проведения последней плановой проверки юридического лица,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3" w:name="Par345"/>
      <w:bookmarkEnd w:id="23"/>
      <w:r>
        <w:rPr>
          <w:rFonts w:ascii="Calibri" w:hAnsi="Calibri" w:cs="Calibri"/>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В отношении юридических лиц, индивидуальных предпринимателей, осуществляющих виды деятельности в сфере здравоохранения, сфере образования, в социальной сфере, в сфере теплоснабжения, в сфере электроэнергетики, в сфере энергосбережения и повышения энергетической эффективности, плановые проверки могут проводиться два и более раза в три года. </w:t>
      </w:r>
      <w:hyperlink r:id="rId145" w:history="1">
        <w:r>
          <w:rPr>
            <w:rFonts w:ascii="Calibri" w:hAnsi="Calibri" w:cs="Calibri"/>
            <w:color w:val="0000FF"/>
          </w:rPr>
          <w:t>Перечень</w:t>
        </w:r>
      </w:hyperlink>
      <w:r>
        <w:rPr>
          <w:rFonts w:ascii="Calibri" w:hAnsi="Calibri" w:cs="Calibri"/>
        </w:rPr>
        <w:t xml:space="preserve"> таких видов деятельности и периодичность их плановых проверок устанавливаются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146" w:history="1">
        <w:r>
          <w:rPr>
            <w:rFonts w:ascii="Calibri" w:hAnsi="Calibri" w:cs="Calibri"/>
            <w:color w:val="0000FF"/>
          </w:rPr>
          <w:t>N 242-ФЗ</w:t>
        </w:r>
      </w:hyperlink>
      <w:r>
        <w:rPr>
          <w:rFonts w:ascii="Calibri" w:hAnsi="Calibri" w:cs="Calibri"/>
        </w:rPr>
        <w:t xml:space="preserve">, от 25.06.2012 </w:t>
      </w:r>
      <w:hyperlink r:id="rId147" w:history="1">
        <w:r>
          <w:rPr>
            <w:rFonts w:ascii="Calibri" w:hAnsi="Calibri" w:cs="Calibri"/>
            <w:color w:val="0000FF"/>
          </w:rPr>
          <w:t>N 93-ФЗ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9.1 - 9.2. Утратили силу с 1 августа 2011 года. - Федеральный </w:t>
      </w:r>
      <w:hyperlink r:id="rId148" w:history="1">
        <w:r>
          <w:rPr>
            <w:rFonts w:ascii="Calibri" w:hAnsi="Calibri" w:cs="Calibri"/>
            <w:color w:val="0000FF"/>
          </w:rPr>
          <w:t>закон</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Плановая проверка проводится в форме документарной проверки и (или) выездной проверки в порядке, установленном соответственно </w:t>
      </w:r>
      <w:hyperlink w:anchor="Par410" w:history="1">
        <w:r>
          <w:rPr>
            <w:rFonts w:ascii="Calibri" w:hAnsi="Calibri" w:cs="Calibri"/>
            <w:color w:val="0000FF"/>
          </w:rPr>
          <w:t>статьями 11</w:t>
        </w:r>
      </w:hyperlink>
      <w:r>
        <w:rPr>
          <w:rFonts w:ascii="Calibri" w:hAnsi="Calibri" w:cs="Calibri"/>
        </w:rPr>
        <w:t xml:space="preserve"> и </w:t>
      </w:r>
      <w:hyperlink w:anchor="Par426" w:history="1">
        <w:r>
          <w:rPr>
            <w:rFonts w:ascii="Calibri" w:hAnsi="Calibri" w:cs="Calibri"/>
            <w:color w:val="0000FF"/>
          </w:rPr>
          <w:t>12</w:t>
        </w:r>
      </w:hyperlink>
      <w:r>
        <w:rPr>
          <w:rFonts w:ascii="Calibri" w:hAnsi="Calibri" w:cs="Calibri"/>
        </w:rPr>
        <w:t xml:space="preserve">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4" w:name="Par351"/>
      <w:bookmarkEnd w:id="24"/>
      <w:r>
        <w:rPr>
          <w:rFonts w:ascii="Calibri" w:hAnsi="Calibri" w:cs="Calibri"/>
        </w:rPr>
        <w:t>12. 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позднее чем в течение трех рабочих дней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В случае проведения плановой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25" w:name="Par355"/>
      <w:bookmarkEnd w:id="25"/>
      <w:r>
        <w:rPr>
          <w:rFonts w:ascii="Calibri" w:hAnsi="Calibri" w:cs="Calibri"/>
        </w:rPr>
        <w:t>Статья 10. Организация и проведение внеплановой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Трудовым </w:t>
      </w:r>
      <w:hyperlink r:id="rId149" w:history="1">
        <w:r>
          <w:rPr>
            <w:rFonts w:ascii="Calibri" w:hAnsi="Calibri" w:cs="Calibri"/>
            <w:color w:val="0000FF"/>
          </w:rPr>
          <w:t>кодексом</w:t>
        </w:r>
      </w:hyperlink>
      <w:r>
        <w:rPr>
          <w:rFonts w:ascii="Calibri" w:hAnsi="Calibri" w:cs="Calibri"/>
        </w:rPr>
        <w:t xml:space="preserve"> РФ от 30.12.2001 N 197-ФЗ установлено, что государственные инспекторы труда (правовые, по охране труда) при осуществлении надзорно-контрольной деятельности имеют право беспрепятственно в любое время суток при наличии удостоверений установленного образца посещать в целях проведения инспекции организации всех организационно-правовых форм и форм собственности.</w:t>
      </w: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6" w:name="Par362"/>
      <w:bookmarkEnd w:id="26"/>
      <w:r>
        <w:rPr>
          <w:rFonts w:ascii="Calibri" w:hAnsi="Calibri" w:cs="Calibri"/>
        </w:rPr>
        <w:t>2. Основанием для проведения внеплановой проверки является: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7" w:name="Par364"/>
      <w:bookmarkEnd w:id="27"/>
      <w:r>
        <w:rPr>
          <w:rFonts w:ascii="Calibri" w:hAnsi="Calibri" w:cs="Calibri"/>
        </w:rPr>
        <w:t>2) поступление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0"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8" w:name="Par366"/>
      <w:bookmarkEnd w:id="28"/>
      <w:r>
        <w:rPr>
          <w:rFonts w:ascii="Calibri" w:hAnsi="Calibri" w:cs="Calibri"/>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1"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29" w:name="Par368"/>
      <w:bookmarkEnd w:id="29"/>
      <w:r>
        <w:rPr>
          <w:rFonts w:ascii="Calibri" w:hAnsi="Calibri" w:cs="Calibri"/>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2"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нарушение прав потребителей (в случае обращения граждан, права которых нарушены);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53" w:history="1">
        <w:r>
          <w:rPr>
            <w:rFonts w:ascii="Calibri" w:hAnsi="Calibri" w:cs="Calibri"/>
            <w:color w:val="0000FF"/>
          </w:rPr>
          <w:t>законом</w:t>
        </w:r>
      </w:hyperlink>
      <w:r>
        <w:rPr>
          <w:rFonts w:ascii="Calibri" w:hAnsi="Calibri" w:cs="Calibri"/>
        </w:rPr>
        <w:t xml:space="preserve"> от 27.12.2009 N 365-ФЗ, в ред. Федерального </w:t>
      </w:r>
      <w:hyperlink r:id="rId154"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0" w:name="Par373"/>
      <w:bookmarkEnd w:id="30"/>
      <w:r>
        <w:rPr>
          <w:rFonts w:ascii="Calibri" w:hAnsi="Calibri" w:cs="Calibri"/>
        </w:rPr>
        <w:t xml:space="preserve">3.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w:t>
      </w:r>
      <w:hyperlink w:anchor="Par362" w:history="1">
        <w:r>
          <w:rPr>
            <w:rFonts w:ascii="Calibri" w:hAnsi="Calibri" w:cs="Calibri"/>
            <w:color w:val="0000FF"/>
          </w:rPr>
          <w:t>части 2</w:t>
        </w:r>
      </w:hyperlink>
      <w:r>
        <w:rPr>
          <w:rFonts w:ascii="Calibri" w:hAnsi="Calibri" w:cs="Calibri"/>
        </w:rPr>
        <w:t xml:space="preserve"> настоящей статьи, не могут служить основанием для проведения внеплановой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Внеплановая проверка проводится в форме документарной проверки и (или) выездной проверки в порядке, установленном соответственно </w:t>
      </w:r>
      <w:hyperlink w:anchor="Par410" w:history="1">
        <w:r>
          <w:rPr>
            <w:rFonts w:ascii="Calibri" w:hAnsi="Calibri" w:cs="Calibri"/>
            <w:color w:val="0000FF"/>
          </w:rPr>
          <w:t>статьями 11</w:t>
        </w:r>
      </w:hyperlink>
      <w:r>
        <w:rPr>
          <w:rFonts w:ascii="Calibri" w:hAnsi="Calibri" w:cs="Calibri"/>
        </w:rPr>
        <w:t xml:space="preserve"> и </w:t>
      </w:r>
      <w:hyperlink w:anchor="Par426" w:history="1">
        <w:r>
          <w:rPr>
            <w:rFonts w:ascii="Calibri" w:hAnsi="Calibri" w:cs="Calibri"/>
            <w:color w:val="0000FF"/>
          </w:rPr>
          <w:t>12</w:t>
        </w:r>
      </w:hyperlink>
      <w:r>
        <w:rPr>
          <w:rFonts w:ascii="Calibri" w:hAnsi="Calibri" w:cs="Calibri"/>
        </w:rPr>
        <w:t xml:space="preserve">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1" w:name="Par375"/>
      <w:bookmarkEnd w:id="31"/>
      <w:r>
        <w:rPr>
          <w:rFonts w:ascii="Calibri" w:hAnsi="Calibri" w:cs="Calibri"/>
        </w:rPr>
        <w:t xml:space="preserve">5. Внеплановая выездная проверка юридических лиц, индивидуальных предпринимателей может быть проведена по основаниям, указанным в </w:t>
      </w:r>
      <w:hyperlink w:anchor="Par366" w:history="1">
        <w:r>
          <w:rPr>
            <w:rFonts w:ascii="Calibri" w:hAnsi="Calibri" w:cs="Calibri"/>
            <w:color w:val="0000FF"/>
          </w:rPr>
          <w:t>подпунктах "а"</w:t>
        </w:r>
      </w:hyperlink>
      <w:r>
        <w:rPr>
          <w:rFonts w:ascii="Calibri" w:hAnsi="Calibri" w:cs="Calibri"/>
        </w:rPr>
        <w:t xml:space="preserve"> и </w:t>
      </w:r>
      <w:hyperlink w:anchor="Par368" w:history="1">
        <w:r>
          <w:rPr>
            <w:rFonts w:ascii="Calibri" w:hAnsi="Calibri" w:cs="Calibri"/>
            <w:color w:val="0000FF"/>
          </w:rPr>
          <w:t>"б" пункта 2 части 2</w:t>
        </w:r>
      </w:hyperlink>
      <w:r>
        <w:rPr>
          <w:rFonts w:ascii="Calibri" w:hAnsi="Calibri" w:cs="Calibri"/>
        </w:rPr>
        <w:t xml:space="preserve"> настоящей статьи,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26.04.2010 N 66-ФЗ)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2" w:name="Par377"/>
      <w:bookmarkEnd w:id="32"/>
      <w:r>
        <w:rPr>
          <w:rFonts w:ascii="Calibri" w:hAnsi="Calibri" w:cs="Calibri"/>
        </w:rPr>
        <w:t xml:space="preserve">6. </w:t>
      </w:r>
      <w:hyperlink r:id="rId156" w:history="1">
        <w:r>
          <w:rPr>
            <w:rFonts w:ascii="Calibri" w:hAnsi="Calibri" w:cs="Calibri"/>
            <w:color w:val="0000FF"/>
          </w:rPr>
          <w:t>Типовая форма</w:t>
        </w:r>
      </w:hyperlink>
      <w:r>
        <w:rPr>
          <w:rFonts w:ascii="Calibri" w:hAnsi="Calibri" w:cs="Calibri"/>
        </w:rPr>
        <w:t xml:space="preserve"> заявления 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3" w:name="Par379"/>
      <w:bookmarkEnd w:id="33"/>
      <w:r>
        <w:rPr>
          <w:rFonts w:ascii="Calibri" w:hAnsi="Calibri" w:cs="Calibri"/>
        </w:rPr>
        <w:t xml:space="preserve">7. </w:t>
      </w:r>
      <w:hyperlink r:id="rId158" w:history="1">
        <w:r>
          <w:rPr>
            <w:rFonts w:ascii="Calibri" w:hAnsi="Calibri" w:cs="Calibri"/>
            <w:color w:val="0000FF"/>
          </w:rPr>
          <w:t>Порядок</w:t>
        </w:r>
      </w:hyperlink>
      <w:r>
        <w:rPr>
          <w:rFonts w:ascii="Calibri" w:hAnsi="Calibri" w:cs="Calibri"/>
        </w:rPr>
        <w:t xml:space="preserve"> согласования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Генерального прокурора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9"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В день подписания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государственного контроля (надзора), орган муниципального контроля представляют либо направляют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27.12.2009 </w:t>
      </w:r>
      <w:hyperlink r:id="rId160" w:history="1">
        <w:r>
          <w:rPr>
            <w:rFonts w:ascii="Calibri" w:hAnsi="Calibri" w:cs="Calibri"/>
            <w:color w:val="0000FF"/>
          </w:rPr>
          <w:t>N 365-ФЗ</w:t>
        </w:r>
      </w:hyperlink>
      <w:r>
        <w:rPr>
          <w:rFonts w:ascii="Calibri" w:hAnsi="Calibri" w:cs="Calibri"/>
        </w:rPr>
        <w:t xml:space="preserve">, от 12.03.2014 </w:t>
      </w:r>
      <w:hyperlink r:id="rId161" w:history="1">
        <w:r>
          <w:rPr>
            <w:rFonts w:ascii="Calibri" w:hAnsi="Calibri" w:cs="Calibri"/>
            <w:color w:val="0000FF"/>
          </w:rPr>
          <w:t>N 33-ФЗ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Заявление о согласовании проведения внеплановой выездной проверки юридического лица, индивидуального предпринимателя и прилагаемые к нему документы рассматриваются органом прокуратуры в день их поступления в целях оценки законности проведения внеплановой выездной проверки.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2"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По результатам рассмотрения заявления о согласовании проведения внеплановой выездной проверки юридического лица, индивидуального предпринимателя и прилагаемых к нему документов не позднее чем в течение рабочего дня, следующего за днем их поступления, прокурором или его заместителем принимается решение о согласовании проведения внеплановой выездной проверки или об отказе в согласовании ее проведения.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3"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Основаниями для отказа в согласовании проведения внеплановой выездной проверки являются: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отсутствие документов, прилагаемых к заявлению о согласовании проведения внеплановой выездной проверки юридического лица, индивидуального предпринимателя;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4"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отсутствие оснований для проведения внеплановой выездной проверки в соответствии с требованиями </w:t>
      </w:r>
      <w:hyperlink w:anchor="Par362" w:history="1">
        <w:r>
          <w:rPr>
            <w:rFonts w:ascii="Calibri" w:hAnsi="Calibri" w:cs="Calibri"/>
            <w:color w:val="0000FF"/>
          </w:rPr>
          <w:t>части 2</w:t>
        </w:r>
      </w:hyperlink>
      <w:r>
        <w:rPr>
          <w:rFonts w:ascii="Calibri" w:hAnsi="Calibri" w:cs="Calibri"/>
        </w:rPr>
        <w:t xml:space="preserve"> настоящей статьи;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требований, установленных настоящим Федеральным законом, к оформлению решения органа государственного контроля (надзора), органа муниципального контроля о проведении внеплановой выездной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проведения внеплановой выездной проверки, противоречащей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несоответствие предмета внеплановой выездной проверки полномочиям органа государственного контроля (надзора) или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проверка соблюдения одних и тех же обязательных требований и требований, установленных муниципальными правовыми актами,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hyperlink w:anchor="Par377" w:history="1">
        <w:r>
          <w:rPr>
            <w:rFonts w:ascii="Calibri" w:hAnsi="Calibri" w:cs="Calibri"/>
            <w:color w:val="0000FF"/>
          </w:rPr>
          <w:t>частями 6</w:t>
        </w:r>
      </w:hyperlink>
      <w:r>
        <w:rPr>
          <w:rFonts w:ascii="Calibri" w:hAnsi="Calibri" w:cs="Calibri"/>
        </w:rPr>
        <w:t xml:space="preserve"> и </w:t>
      </w:r>
      <w:hyperlink w:anchor="Par379" w:history="1">
        <w:r>
          <w:rPr>
            <w:rFonts w:ascii="Calibri" w:hAnsi="Calibri" w:cs="Calibri"/>
            <w:color w:val="0000FF"/>
          </w:rPr>
          <w:t>7</w:t>
        </w:r>
      </w:hyperlink>
      <w:r>
        <w:rPr>
          <w:rFonts w:ascii="Calibri" w:hAnsi="Calibri" w:cs="Calibri"/>
        </w:rPr>
        <w:t xml:space="preserve"> настоящей статьи,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5"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государственного контроля (надзора), орган муниципального контроля.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12.03.2014 N 33-ФЗ)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14. В случае,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государственного контроля (надзора), орган муниципального контроля с использованием информационно-телекоммуникационной сети.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4" w:name="Par401"/>
      <w:bookmarkEnd w:id="34"/>
      <w:r>
        <w:rPr>
          <w:rFonts w:ascii="Calibri" w:hAnsi="Calibri" w:cs="Calibri"/>
        </w:rPr>
        <w:t xml:space="preserve">16. О проведении внеплановой выездной проверки, за исключением внеплановой выездной проверки, основания проведения которой указаны в </w:t>
      </w:r>
      <w:hyperlink w:anchor="Par364" w:history="1">
        <w:r>
          <w:rPr>
            <w:rFonts w:ascii="Calibri" w:hAnsi="Calibri" w:cs="Calibri"/>
            <w:color w:val="0000FF"/>
          </w:rPr>
          <w:t>пункте 2 части 2</w:t>
        </w:r>
      </w:hyperlink>
      <w:r>
        <w:rPr>
          <w:rFonts w:ascii="Calibri" w:hAnsi="Calibri" w:cs="Calibri"/>
        </w:rPr>
        <w:t xml:space="preserve"> настоящей статьи,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67" w:history="1">
        <w:r>
          <w:rPr>
            <w:rFonts w:ascii="Calibri" w:hAnsi="Calibri" w:cs="Calibri"/>
            <w:color w:val="0000FF"/>
          </w:rPr>
          <w:t>N 164-ФЗ</w:t>
        </w:r>
      </w:hyperlink>
      <w:r>
        <w:rPr>
          <w:rFonts w:ascii="Calibri" w:hAnsi="Calibri" w:cs="Calibri"/>
        </w:rPr>
        <w:t xml:space="preserve">, от 18.07.2011 </w:t>
      </w:r>
      <w:hyperlink r:id="rId168" w:history="1">
        <w:r>
          <w:rPr>
            <w:rFonts w:ascii="Calibri" w:hAnsi="Calibri" w:cs="Calibri"/>
            <w:color w:val="0000FF"/>
          </w:rPr>
          <w:t>N 242-ФЗ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17.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18. В случае проведения внеплановой выездной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Органы прокуратуры осуществляют учет проводимых органами государственного контроля (надзора), органами муниципального контроля внеплановых выездных проверок, а также ежегодный мониторинг внеплановых выездных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0"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35" w:name="Par410"/>
      <w:bookmarkEnd w:id="35"/>
      <w:r>
        <w:rPr>
          <w:rFonts w:ascii="Calibri" w:hAnsi="Calibri" w:cs="Calibri"/>
        </w:rPr>
        <w:t>Статья 11. Документарная проверка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Организация документарной проверки (как плановой, так и внеплановой) осуществляется в порядке, установленном </w:t>
      </w:r>
      <w:hyperlink w:anchor="Par464" w:history="1">
        <w:r>
          <w:rPr>
            <w:rFonts w:ascii="Calibri" w:hAnsi="Calibri" w:cs="Calibri"/>
            <w:color w:val="0000FF"/>
          </w:rPr>
          <w:t>статьей 14</w:t>
        </w:r>
      </w:hyperlink>
      <w:r>
        <w:rPr>
          <w:rFonts w:ascii="Calibri" w:hAnsi="Calibri" w:cs="Calibri"/>
        </w:rPr>
        <w:t xml:space="preserve"> настоящего Федерального закона, и проводится по месту нахождения органа государственного контроля (надзора),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6" w:name="Par414"/>
      <w:bookmarkEnd w:id="36"/>
      <w:r>
        <w:rPr>
          <w:rFonts w:ascii="Calibri" w:hAnsi="Calibri" w:cs="Calibri"/>
        </w:rPr>
        <w:t xml:space="preserve">3. В процессе проведения документарной проверки должностными лицами органа государственного контроля (надзора),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государственного контроля (надзора),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12" w:history="1">
        <w:r>
          <w:rPr>
            <w:rFonts w:ascii="Calibri" w:hAnsi="Calibri" w:cs="Calibri"/>
            <w:color w:val="0000FF"/>
          </w:rPr>
          <w:t>статьей 8</w:t>
        </w:r>
      </w:hyperlink>
      <w:r>
        <w:rPr>
          <w:rFonts w:ascii="Calibri" w:hAnsi="Calibri" w:cs="Calibri"/>
        </w:rPr>
        <w:t xml:space="preserve"> настоящего Федерального закона,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достоверность сведений, содержащихся в документах, имеющихся в распоряжении органа государственного контроля (надзора),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государственного контроля (надзора), орган муниципального контроля направляют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проверки либо его заместителя о проведении документарной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течение десяти рабочих дней со дня получения мотивированного запроса юридическое лицо, индивидуальный предприниматель обязаны направить в орган государственного контроля (надзора), орган муниципального контроля указанные в запросе документы.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w:t>
      </w:r>
      <w:hyperlink r:id="rId171" w:history="1">
        <w:r>
          <w:rPr>
            <w:rFonts w:ascii="Calibri" w:hAnsi="Calibri" w:cs="Calibri"/>
            <w:color w:val="0000FF"/>
          </w:rPr>
          <w:t>порядке</w:t>
        </w:r>
      </w:hyperlink>
      <w:r>
        <w:rPr>
          <w:rFonts w:ascii="Calibri" w:hAnsi="Calibri" w:cs="Calibri"/>
        </w:rPr>
        <w:t>, определяемом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27.07.2010 N 227-ФЗ)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Не допускается требовать нотариального удостоверения копий документов, представляемых в орган государственного контроля (надзора), орган муниципального контроля, если иное не предусмотрено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7" w:name="Par420"/>
      <w:bookmarkEnd w:id="37"/>
      <w:r>
        <w:rPr>
          <w:rFonts w:ascii="Calibri" w:hAnsi="Calibri" w:cs="Calibri"/>
        </w:rPr>
        <w:t>8.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государственного контроля (надзора), органа муниципального контроля документах и (или) полученным в ходе осуществления государственного контроля (надзора),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9. Юридическое лицо, индивидуальный предприниматель, представляющие в орган государственного контроля (надзора),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w:t>
      </w:r>
      <w:hyperlink w:anchor="Par420" w:history="1">
        <w:r>
          <w:rPr>
            <w:rFonts w:ascii="Calibri" w:hAnsi="Calibri" w:cs="Calibri"/>
            <w:color w:val="0000FF"/>
          </w:rPr>
          <w:t>части 8</w:t>
        </w:r>
      </w:hyperlink>
      <w:r>
        <w:rPr>
          <w:rFonts w:ascii="Calibri" w:hAnsi="Calibri" w:cs="Calibri"/>
        </w:rPr>
        <w:t xml:space="preserve"> настоящей статьи сведений, вправе представить дополнительно в орган государственного контроля (надзора), орган муниципального контроля документы, подтверждающие достоверность ранее представленных документов.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государственного контроля (надзора),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проведении документарной проверки орган государственного контроля (надзора),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3"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38" w:name="Par426"/>
      <w:bookmarkEnd w:id="38"/>
      <w:r>
        <w:rPr>
          <w:rFonts w:ascii="Calibri" w:hAnsi="Calibri" w:cs="Calibri"/>
        </w:rPr>
        <w:t>Статья 12. Выездная проверка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Выездная проверка проводится в случае, если при документарной проверке не представляется возможным:</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39" w:name="Par431"/>
      <w:bookmarkEnd w:id="39"/>
      <w:r>
        <w:rPr>
          <w:rFonts w:ascii="Calibri" w:hAnsi="Calibri" w:cs="Calibri"/>
        </w:rPr>
        <w:t xml:space="preserve">1) удостовериться в полноте и достоверности сведений, содержащихся в </w:t>
      </w:r>
      <w:hyperlink r:id="rId174" w:history="1">
        <w:r>
          <w:rPr>
            <w:rFonts w:ascii="Calibri" w:hAnsi="Calibri" w:cs="Calibri"/>
            <w:color w:val="0000FF"/>
          </w:rPr>
          <w:t>уведомлении</w:t>
        </w:r>
      </w:hyperlink>
      <w:r>
        <w:rPr>
          <w:rFonts w:ascii="Calibri" w:hAnsi="Calibri" w:cs="Calibri"/>
        </w:rPr>
        <w:t xml:space="preserve">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Выездная проверка начинается с предъявления служебного удостоверения должностными лицами органа государственного контроля (надзора), органа муниципального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или приказом руководителя, заместителя руководителя органа государственного контроля (надзора),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органа государственного контроля (надзора),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40" w:name="Par435"/>
      <w:bookmarkEnd w:id="40"/>
      <w:r>
        <w:rPr>
          <w:rFonts w:ascii="Calibri" w:hAnsi="Calibri" w:cs="Calibri"/>
        </w:rPr>
        <w:t xml:space="preserve">6. Органы государственного контроля (надзора), органы муниципального контроля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hyperlink r:id="rId175" w:history="1">
        <w:r>
          <w:rPr>
            <w:rFonts w:ascii="Calibri" w:hAnsi="Calibri" w:cs="Calibri"/>
            <w:color w:val="0000FF"/>
          </w:rPr>
          <w:t>аффилированными лицами</w:t>
        </w:r>
      </w:hyperlink>
      <w:r>
        <w:rPr>
          <w:rFonts w:ascii="Calibri" w:hAnsi="Calibri" w:cs="Calibri"/>
        </w:rPr>
        <w:t xml:space="preserve"> проверяемых лиц.</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введена Федеральным </w:t>
      </w:r>
      <w:hyperlink r:id="rId176"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1" w:name="Par438"/>
      <w:bookmarkEnd w:id="41"/>
      <w:r>
        <w:rPr>
          <w:rFonts w:ascii="Calibri" w:hAnsi="Calibri" w:cs="Calibri"/>
        </w:rPr>
        <w:t>Статья 13. Срок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Срок проведения каждой из проверок, предусмотренных </w:t>
      </w:r>
      <w:hyperlink w:anchor="Par410" w:history="1">
        <w:r>
          <w:rPr>
            <w:rFonts w:ascii="Calibri" w:hAnsi="Calibri" w:cs="Calibri"/>
            <w:color w:val="0000FF"/>
          </w:rPr>
          <w:t>статьями 11</w:t>
        </w:r>
      </w:hyperlink>
      <w:r>
        <w:rPr>
          <w:rFonts w:ascii="Calibri" w:hAnsi="Calibri" w:cs="Calibri"/>
        </w:rPr>
        <w:t xml:space="preserve"> и </w:t>
      </w:r>
      <w:hyperlink w:anchor="Par426" w:history="1">
        <w:r>
          <w:rPr>
            <w:rFonts w:ascii="Calibri" w:hAnsi="Calibri" w:cs="Calibri"/>
            <w:color w:val="0000FF"/>
          </w:rPr>
          <w:t>12</w:t>
        </w:r>
      </w:hyperlink>
      <w:r>
        <w:rPr>
          <w:rFonts w:ascii="Calibri" w:hAnsi="Calibri" w:cs="Calibri"/>
        </w:rPr>
        <w:t xml:space="preserve"> настоящего Федерального закона, не может превышать двадцать рабочих дней.</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42" w:name="Par441"/>
      <w:bookmarkEnd w:id="42"/>
      <w:r>
        <w:rPr>
          <w:rFonts w:ascii="Calibri" w:hAnsi="Calibri" w:cs="Calibri"/>
        </w:rPr>
        <w:t>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7"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Срок проведения каждой из предусмотренных </w:t>
      </w:r>
      <w:hyperlink w:anchor="Par410" w:history="1">
        <w:r>
          <w:rPr>
            <w:rFonts w:ascii="Calibri" w:hAnsi="Calibri" w:cs="Calibri"/>
            <w:color w:val="0000FF"/>
          </w:rPr>
          <w:t>статьями 11</w:t>
        </w:r>
      </w:hyperlink>
      <w:r>
        <w:rPr>
          <w:rFonts w:ascii="Calibri" w:hAnsi="Calibri" w:cs="Calibri"/>
        </w:rPr>
        <w:t xml:space="preserve"> и </w:t>
      </w:r>
      <w:hyperlink w:anchor="Par426" w:history="1">
        <w:r>
          <w:rPr>
            <w:rFonts w:ascii="Calibri" w:hAnsi="Calibri" w:cs="Calibri"/>
            <w:color w:val="0000FF"/>
          </w:rPr>
          <w:t>12</w:t>
        </w:r>
      </w:hyperlink>
      <w:r>
        <w:rPr>
          <w:rFonts w:ascii="Calibri" w:hAnsi="Calibri" w:cs="Calibri"/>
        </w:rP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8"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3" w:name="Par447"/>
      <w:bookmarkEnd w:id="43"/>
      <w:r>
        <w:rPr>
          <w:rFonts w:ascii="Calibri" w:hAnsi="Calibri" w:cs="Calibri"/>
        </w:rPr>
        <w:t>Статья 13.1. Режим постоянного государственного контроля (надзора)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9" w:history="1">
        <w:r>
          <w:rPr>
            <w:rFonts w:ascii="Calibri" w:hAnsi="Calibri" w:cs="Calibri"/>
            <w:color w:val="0000FF"/>
          </w:rPr>
          <w:t>законом</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отношении юридических лиц, индивидуальных предпринимателей, эксплуатирующих объекты повышенной опасности и осуществляющих на этих объектах технологические процессы, представляющие опасность причинения вреда жизни или здоровью людей, окружающей среде, безопасности государства, имуществу физических или юридических лиц, государственному или муниципальному имуществу, возникновения чрезвычайных ситуаций природного и техногенного характера, устанавливается режим постоянного государственного контроля (надзора), предусматривающий возможность постоянного пребывания уполномоченных должностных лиц органов государственного контроля (надзора) на объектах повышенной опасности и проведение указанными лицами мероприятий по контролю за состоянием безопасности и выполнением мероприятий по обеспечению безопасности на таких объектах.</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180" w:history="1">
        <w:r>
          <w:rPr>
            <w:rFonts w:ascii="Calibri" w:hAnsi="Calibri" w:cs="Calibri"/>
            <w:color w:val="0000FF"/>
          </w:rPr>
          <w:t>закона</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К объектам повышенной опасности, в отношении которых устанавливается режим постоянного государственного контроля (надзора), относятся: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опасные производственные объекты I класса опасности;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гидротехнические сооружения I класса (в соответствии с перечнем классов, установленным Правительством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отдельные объекты использования атомной энергии.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1.1 введена Федеральным </w:t>
      </w:r>
      <w:hyperlink r:id="rId181" w:history="1">
        <w:r>
          <w:rPr>
            <w:rFonts w:ascii="Calibri" w:hAnsi="Calibri" w:cs="Calibri"/>
            <w:color w:val="0000FF"/>
          </w:rPr>
          <w:t>законом</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182" w:history="1">
        <w:r>
          <w:rPr>
            <w:rFonts w:ascii="Calibri" w:hAnsi="Calibri" w:cs="Calibri"/>
            <w:color w:val="0000FF"/>
          </w:rPr>
          <w:t>Перечень</w:t>
        </w:r>
      </w:hyperlink>
      <w:r>
        <w:rPr>
          <w:rFonts w:ascii="Calibri" w:hAnsi="Calibri" w:cs="Calibri"/>
        </w:rPr>
        <w:t xml:space="preserve"> объектов использования атомной энергии, в отношении которых устанавливается режим постоянного государственного надзора, определяется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1.2 введена Федеральным </w:t>
      </w:r>
      <w:hyperlink r:id="rId183" w:history="1">
        <w:r>
          <w:rPr>
            <w:rFonts w:ascii="Calibri" w:hAnsi="Calibri" w:cs="Calibri"/>
            <w:color w:val="0000FF"/>
          </w:rPr>
          <w:t>законом</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84" w:history="1">
        <w:r>
          <w:rPr>
            <w:rFonts w:ascii="Calibri" w:hAnsi="Calibri" w:cs="Calibri"/>
            <w:color w:val="0000FF"/>
          </w:rPr>
          <w:t>Порядок</w:t>
        </w:r>
      </w:hyperlink>
      <w:r>
        <w:rPr>
          <w:rFonts w:ascii="Calibri" w:hAnsi="Calibri" w:cs="Calibri"/>
        </w:rPr>
        <w:t xml:space="preserve"> осуществления постоянного государственного контроля (надзора) устанавливается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2 в ред. Федерального </w:t>
      </w:r>
      <w:hyperlink r:id="rId185" w:history="1">
        <w:r>
          <w:rPr>
            <w:rFonts w:ascii="Calibri" w:hAnsi="Calibri" w:cs="Calibri"/>
            <w:color w:val="0000FF"/>
          </w:rPr>
          <w:t>закона</w:t>
        </w:r>
      </w:hyperlink>
      <w:r>
        <w:rPr>
          <w:rFonts w:ascii="Calibri" w:hAnsi="Calibri" w:cs="Calibri"/>
        </w:rPr>
        <w:t xml:space="preserve"> от 04.03.2013 N 22-ФЗ)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лица, индивидуальные предприниматели, в отношении которых установлен режим постоянного государственного контроля (надзора), обязаны предоставлять уполномоченным должностным лицам органов государственного контроля (надзора) беспрепятственный доступ к объектам повышенной опасности, документам и средствам контроля безопасности таких объектов.</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4" w:name="Par464"/>
      <w:bookmarkEnd w:id="44"/>
      <w:r>
        <w:rPr>
          <w:rFonts w:ascii="Calibri" w:hAnsi="Calibri" w:cs="Calibri"/>
        </w:rPr>
        <w:t>Статья 14. Порядок организации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45" w:name="Par466"/>
      <w:bookmarkEnd w:id="45"/>
      <w:r>
        <w:rPr>
          <w:rFonts w:ascii="Calibri" w:hAnsi="Calibri" w:cs="Calibri"/>
        </w:rPr>
        <w:t xml:space="preserve">1. Проверка проводится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w:t>
      </w:r>
      <w:hyperlink r:id="rId186" w:history="1">
        <w:r>
          <w:rPr>
            <w:rFonts w:ascii="Calibri" w:hAnsi="Calibri" w:cs="Calibri"/>
            <w:color w:val="0000FF"/>
          </w:rPr>
          <w:t>Типовая форма</w:t>
        </w:r>
      </w:hyperlink>
      <w:r>
        <w:rPr>
          <w:rFonts w:ascii="Calibri" w:hAnsi="Calibri" w:cs="Calibri"/>
        </w:rPr>
        <w:t xml:space="preserve"> распоряжения или приказа руководителя, заместителя руководителя органа государственного контроля (надзора), органа муниципального контроля устанавливается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или приказе руководителя, заместителя руководителя органа государственного контроля (надзора),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распоряжении или приказе руководителя, заместителя руководителя органа государственного контроля (надзора), органа муниципального контроля указываются: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органа государственного контроля (надзора) или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цели, задачи, предмет проверки и срок ее проведения;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сроки проведения и перечень мероприятий по контролю, необходимых для достижения целей и задач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перечень административных регламентов по осуществлению государственного контроля (надзора), осуществлению муниципального контроля;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188" w:history="1">
        <w:r>
          <w:rPr>
            <w:rFonts w:ascii="Calibri" w:hAnsi="Calibri" w:cs="Calibri"/>
            <w:color w:val="0000FF"/>
          </w:rPr>
          <w:t>закона</w:t>
        </w:r>
      </w:hyperlink>
      <w:r>
        <w:rPr>
          <w:rFonts w:ascii="Calibri" w:hAnsi="Calibri" w:cs="Calibri"/>
        </w:rPr>
        <w:t xml:space="preserve"> от 18.07.2011 N 242-ФЗ)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даты начала и окончания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Заверенные печатью копии распоряжения или приказа руководителя, заместителя руководителя органа государственного контроля (надзора), органа муниципального контроля вручаются под роспись должностными лицами органа государственного контроля (надзора),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органа государственного контроля (надзора),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государственного контроля (надзора),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w:t>
      </w:r>
      <w:hyperlink r:id="rId190" w:history="1">
        <w:r>
          <w:rPr>
            <w:rFonts w:ascii="Calibri" w:hAnsi="Calibri" w:cs="Calibri"/>
            <w:color w:val="0000FF"/>
          </w:rPr>
          <w:t>порядке</w:t>
        </w:r>
      </w:hyperlink>
      <w:r>
        <w:rPr>
          <w:rFonts w:ascii="Calibri" w:hAnsi="Calibri" w:cs="Calibri"/>
        </w:rPr>
        <w:t xml:space="preserve"> и в размерах, которые установлены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5 введена Федеральным </w:t>
      </w:r>
      <w:hyperlink r:id="rId191" w:history="1">
        <w:r>
          <w:rPr>
            <w:rFonts w:ascii="Calibri" w:hAnsi="Calibri" w:cs="Calibri"/>
            <w:color w:val="0000FF"/>
          </w:rPr>
          <w:t>законом</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6" w:name="Par485"/>
      <w:bookmarkEnd w:id="46"/>
      <w:r>
        <w:rPr>
          <w:rFonts w:ascii="Calibri" w:hAnsi="Calibri" w:cs="Calibri"/>
        </w:rPr>
        <w:t>Статья 15. Ограничения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проведении проверки должностные лица органа государственного контроля (надзора), органа муниципального контроля не вправе: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ar368" w:history="1">
        <w:r>
          <w:rPr>
            <w:rFonts w:ascii="Calibri" w:hAnsi="Calibri" w:cs="Calibri"/>
            <w:color w:val="0000FF"/>
          </w:rPr>
          <w:t>подпунктом "б" пункта 2 части 2 статьи 10</w:t>
        </w:r>
      </w:hyperlink>
      <w:r>
        <w:rPr>
          <w:rFonts w:ascii="Calibri" w:hAnsi="Calibri" w:cs="Calibri"/>
        </w:rPr>
        <w:t xml:space="preserve">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47" w:name="Par490"/>
      <w:bookmarkEnd w:id="47"/>
      <w:r>
        <w:rPr>
          <w:rFonts w:ascii="Calibri" w:hAnsi="Calibri" w:cs="Calibri"/>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92" w:history="1">
        <w:r>
          <w:rPr>
            <w:rFonts w:ascii="Calibri" w:hAnsi="Calibri" w:cs="Calibri"/>
            <w:color w:val="0000FF"/>
          </w:rPr>
          <w:t>тайну</w:t>
        </w:r>
      </w:hyperlink>
      <w:r>
        <w:rPr>
          <w:rFonts w:ascii="Calibri" w:hAnsi="Calibri" w:cs="Calibri"/>
        </w:rPr>
        <w:t>, за исключением случаев, предусмотренных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48" w:name="Par493"/>
      <w:bookmarkEnd w:id="48"/>
      <w:r>
        <w:rPr>
          <w:rFonts w:ascii="Calibri" w:hAnsi="Calibri" w:cs="Calibri"/>
        </w:rPr>
        <w:t>6) превышать установленные сроки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49" w:name="Par496"/>
      <w:bookmarkEnd w:id="49"/>
      <w:r>
        <w:rPr>
          <w:rFonts w:ascii="Calibri" w:hAnsi="Calibri" w:cs="Calibri"/>
        </w:rPr>
        <w:t>Статья 16. Порядок оформления результатов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результатам проверки должностными лицами органа государственного контроля (надзора), органа муниципального контроля, проводящими проверку, составляется акт по установленной форме в двух экземплярах. </w:t>
      </w:r>
      <w:hyperlink r:id="rId193" w:history="1">
        <w:r>
          <w:rPr>
            <w:rFonts w:ascii="Calibri" w:hAnsi="Calibri" w:cs="Calibri"/>
            <w:color w:val="0000FF"/>
          </w:rPr>
          <w:t>Типовая форма</w:t>
        </w:r>
      </w:hyperlink>
      <w:r>
        <w:rPr>
          <w:rFonts w:ascii="Calibri" w:hAnsi="Calibri" w:cs="Calibri"/>
        </w:rPr>
        <w:t xml:space="preserve"> акта проверки устанавливается уполномоченным Правительством Российской Федерации федеральным органом исполнительной власти.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акте проверки указываются: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дата, время и место составления акта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органа государственного контроля (надзора) или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3)дата и номер распоряжения или приказа руководителя, заместителя руководителя органа государственного контроля (надзора),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фамилии, имена, отчества и должности должностного лица или должностных лиц, проводивших проверку;</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дата, время, продолжительность и место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подписи должностного лица или должностных лиц, проводивших проверку.</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3235CE" w:rsidRDefault="003235CE">
      <w:pPr>
        <w:widowControl w:val="0"/>
        <w:autoSpaceDE w:val="0"/>
        <w:autoSpaceDN w:val="0"/>
        <w:adjustRightInd w:val="0"/>
        <w:spacing w:after="0" w:line="240" w:lineRule="auto"/>
        <w:ind w:firstLine="540"/>
        <w:jc w:val="both"/>
        <w:rPr>
          <w:rFonts w:ascii="Calibri" w:hAnsi="Calibri" w:cs="Calibri"/>
        </w:rPr>
      </w:pPr>
      <w:bookmarkStart w:id="50" w:name="Par510"/>
      <w:bookmarkEnd w:id="50"/>
      <w:r>
        <w:rPr>
          <w:rFonts w:ascii="Calibri" w:hAnsi="Calibri" w:cs="Calibri"/>
        </w:rPr>
        <w:t>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Результаты проверки, содержащие информацию, составляющую государственную, коммерческую, служебную, </w:t>
      </w:r>
      <w:hyperlink r:id="rId194" w:history="1">
        <w:r>
          <w:rPr>
            <w:rFonts w:ascii="Calibri" w:hAnsi="Calibri" w:cs="Calibri"/>
            <w:color w:val="0000FF"/>
          </w:rPr>
          <w:t>иную</w:t>
        </w:r>
      </w:hyperlink>
      <w:r>
        <w:rPr>
          <w:rFonts w:ascii="Calibri" w:hAnsi="Calibri" w:cs="Calibri"/>
        </w:rPr>
        <w:t xml:space="preserve"> тайну, оформляются с соблюдением требований, предусмотренных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Юридические лица, индивидуальные предприниматели обязаны вести журнал учета проверок по </w:t>
      </w:r>
      <w:hyperlink r:id="rId195" w:history="1">
        <w:r>
          <w:rPr>
            <w:rFonts w:ascii="Calibri" w:hAnsi="Calibri" w:cs="Calibri"/>
            <w:color w:val="0000FF"/>
          </w:rPr>
          <w:t>типовой форме</w:t>
        </w:r>
      </w:hyperlink>
      <w:r>
        <w:rPr>
          <w:rFonts w:ascii="Calibri" w:hAnsi="Calibri" w:cs="Calibri"/>
        </w:rPr>
        <w:t>, установленной федеральным органом исполнительной власти, уполномоченным Правительством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В журнале учета проверок должностными лицами органа государственного контроля (надзора), органа муниципального контроля осуществляется запись о проведенной проверке, содержащая сведения о наименовании органа государственного контроля (надзора),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Журнал учета проверок должен быть прошит, пронумерован и удостоверен печатью юридического лица,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При отсутствии журнала учета проверок в акте проверки делается соответствующая запись.</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государственного контроля (надзора),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государственного контроля (надзора), орган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оформления результатов мероприятий по контролю в соответствии с требованиями КоАП РФ см. </w:t>
      </w:r>
      <w:hyperlink r:id="rId196"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1" w:name="Par524"/>
      <w:bookmarkEnd w:id="51"/>
      <w:r>
        <w:rPr>
          <w:rFonts w:ascii="Calibri" w:hAnsi="Calibri" w:cs="Calibri"/>
        </w:rPr>
        <w:t>Статья 17. Меры, принимаемые должностными лицами органа государственного контроля (надзора), органа муниципального контроля в отношении фактов нарушений, выявленных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197" w:history="1">
        <w:r>
          <w:rPr>
            <w:rFonts w:ascii="Calibri" w:hAnsi="Calibri" w:cs="Calibri"/>
            <w:color w:val="0000FF"/>
          </w:rPr>
          <w:t>N 242-ФЗ</w:t>
        </w:r>
      </w:hyperlink>
      <w:r>
        <w:rPr>
          <w:rFonts w:ascii="Calibri" w:hAnsi="Calibri" w:cs="Calibri"/>
        </w:rPr>
        <w:t xml:space="preserve">, от 25.06.2012 </w:t>
      </w:r>
      <w:hyperlink r:id="rId198" w:history="1">
        <w:r>
          <w:rPr>
            <w:rFonts w:ascii="Calibri" w:hAnsi="Calibri" w:cs="Calibri"/>
            <w:color w:val="0000FF"/>
          </w:rPr>
          <w:t>N 93-ФЗ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9" w:history="1">
        <w:r>
          <w:rPr>
            <w:rFonts w:ascii="Calibri" w:hAnsi="Calibri" w:cs="Calibri"/>
            <w:color w:val="0000FF"/>
          </w:rPr>
          <w:t>закона</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орган муниципального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200"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25.06.2012 N 93-ФЗ)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2" w:name="Par534"/>
      <w:bookmarkEnd w:id="52"/>
      <w:r>
        <w:rPr>
          <w:rFonts w:ascii="Calibri" w:hAnsi="Calibri" w:cs="Calibri"/>
        </w:rPr>
        <w:t>Статья 18. Обязанности должностных лиц органа государственного контроля (надзора), органа муниципального контроля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лица органа государственного контроля (надзора), органа муниципального контроля при проведении проверки обязаны:</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w:anchor="Par375" w:history="1">
        <w:r>
          <w:rPr>
            <w:rFonts w:ascii="Calibri" w:hAnsi="Calibri" w:cs="Calibri"/>
            <w:color w:val="0000FF"/>
          </w:rPr>
          <w:t>частью 5 статьи 10</w:t>
        </w:r>
      </w:hyperlink>
      <w:r>
        <w:rPr>
          <w:rFonts w:ascii="Calibri" w:hAnsi="Calibri" w:cs="Calibri"/>
        </w:rPr>
        <w:t xml:space="preserve"> настоящего Федерального закона, копии документа о согласовании проведения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18.07.2011 </w:t>
      </w:r>
      <w:hyperlink r:id="rId202" w:history="1">
        <w:r>
          <w:rPr>
            <w:rFonts w:ascii="Calibri" w:hAnsi="Calibri" w:cs="Calibri"/>
            <w:color w:val="0000FF"/>
          </w:rPr>
          <w:t>N 242-ФЗ</w:t>
        </w:r>
      </w:hyperlink>
      <w:r>
        <w:rPr>
          <w:rFonts w:ascii="Calibri" w:hAnsi="Calibri" w:cs="Calibri"/>
        </w:rPr>
        <w:t xml:space="preserve">, от 25.06.2012 </w:t>
      </w:r>
      <w:hyperlink r:id="rId203" w:history="1">
        <w:r>
          <w:rPr>
            <w:rFonts w:ascii="Calibri" w:hAnsi="Calibri" w:cs="Calibri"/>
            <w:color w:val="0000FF"/>
          </w:rPr>
          <w:t>N 93-ФЗ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соблюдать сроки проведения проверки, установленные настоящим Федеральным </w:t>
      </w:r>
      <w:hyperlink w:anchor="Par438" w:history="1">
        <w:r>
          <w:rPr>
            <w:rFonts w:ascii="Calibri" w:hAnsi="Calibri" w:cs="Calibri"/>
            <w:color w:val="0000FF"/>
          </w:rPr>
          <w:t>законом</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осуществлять запись о проведенной проверке в журнале учета проверок.</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3" w:name="Par552"/>
      <w:bookmarkEnd w:id="53"/>
      <w:r>
        <w:rPr>
          <w:rFonts w:ascii="Calibri" w:hAnsi="Calibri" w:cs="Calibri"/>
        </w:rPr>
        <w:t>Статья 19. Ответственность органа государственного контроля (надзора), органа муниципального контроля, их должностных лиц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 государственного контроля (надзора), 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w:t>
      </w:r>
      <w:hyperlink r:id="rId20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контроля (надзора), органы муниципального контроля осуществляют контроль за исполнением должностными лицами соответствующих органов служебных обязанностей, ведут учет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государственного контроля (надзора), орган муниципального контроля обязаны сообщить в письменной форме юридическому лицу, индивидуальному предпринимателю, права и (или) законные интересы которых нарушены.</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4" w:name="Par558"/>
      <w:bookmarkEnd w:id="54"/>
      <w:r>
        <w:rPr>
          <w:rFonts w:ascii="Calibri" w:hAnsi="Calibri" w:cs="Calibri"/>
        </w:rPr>
        <w:t>Статья 20. Недействительность результатов проверки, проведенной с грубым нарушением требований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Результаты проверки, проведенной органом государственного контроля (надзора), органом муниципального контроля с грубым нарушением установленных настоящим Федеральным законом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вышестоящим органом государственного контроля (надзора) или судом на основании заявления юридического лица, индивидуального предпринимателя.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К грубым нарушениям относится нарушение требований, предусмотренных:</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w:anchor="Par315" w:history="1">
        <w:r>
          <w:rPr>
            <w:rFonts w:ascii="Calibri" w:hAnsi="Calibri" w:cs="Calibri"/>
            <w:color w:val="0000FF"/>
          </w:rPr>
          <w:t>частями 2</w:t>
        </w:r>
      </w:hyperlink>
      <w:r>
        <w:rPr>
          <w:rFonts w:ascii="Calibri" w:hAnsi="Calibri" w:cs="Calibri"/>
        </w:rPr>
        <w:t xml:space="preserve">, </w:t>
      </w:r>
      <w:hyperlink w:anchor="Par316" w:history="1">
        <w:r>
          <w:rPr>
            <w:rFonts w:ascii="Calibri" w:hAnsi="Calibri" w:cs="Calibri"/>
            <w:color w:val="0000FF"/>
          </w:rPr>
          <w:t>3</w:t>
        </w:r>
      </w:hyperlink>
      <w:r>
        <w:rPr>
          <w:rFonts w:ascii="Calibri" w:hAnsi="Calibri" w:cs="Calibri"/>
        </w:rPr>
        <w:t xml:space="preserve"> (в части отсутствия оснований проведения плановой проверки), </w:t>
      </w:r>
      <w:hyperlink w:anchor="Par351" w:history="1">
        <w:r>
          <w:rPr>
            <w:rFonts w:ascii="Calibri" w:hAnsi="Calibri" w:cs="Calibri"/>
            <w:color w:val="0000FF"/>
          </w:rPr>
          <w:t>частью 12 статьи 9</w:t>
        </w:r>
      </w:hyperlink>
      <w:r>
        <w:rPr>
          <w:rFonts w:ascii="Calibri" w:hAnsi="Calibri" w:cs="Calibri"/>
        </w:rPr>
        <w:t xml:space="preserve"> и </w:t>
      </w:r>
      <w:hyperlink w:anchor="Par401" w:history="1">
        <w:r>
          <w:rPr>
            <w:rFonts w:ascii="Calibri" w:hAnsi="Calibri" w:cs="Calibri"/>
            <w:color w:val="0000FF"/>
          </w:rPr>
          <w:t>частью 16</w:t>
        </w:r>
      </w:hyperlink>
      <w:r>
        <w:rPr>
          <w:rFonts w:ascii="Calibri" w:hAnsi="Calibri" w:cs="Calibri"/>
        </w:rPr>
        <w:t xml:space="preserve"> (в части срока уведомления о проведении проверки) статьи 10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пунктами 7 и 9 статьи 2 настоящего Федерального закона (в части привлечения к проведению мероприятий по контролю не аккредитованных в установленном порядке юридических лиц, индивидуальных предпринимателей и не аттестованных в установленном </w:t>
      </w:r>
      <w:hyperlink r:id="rId205" w:history="1">
        <w:r>
          <w:rPr>
            <w:rFonts w:ascii="Calibri" w:hAnsi="Calibri" w:cs="Calibri"/>
            <w:color w:val="0000FF"/>
          </w:rPr>
          <w:t>порядке</w:t>
        </w:r>
      </w:hyperlink>
      <w:r>
        <w:rPr>
          <w:rFonts w:ascii="Calibri" w:hAnsi="Calibri" w:cs="Calibri"/>
        </w:rPr>
        <w:t xml:space="preserve"> граждан);</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1.1 в ред. Федерального </w:t>
      </w:r>
      <w:hyperlink r:id="rId206" w:history="1">
        <w:r>
          <w:rPr>
            <w:rFonts w:ascii="Calibri" w:hAnsi="Calibri" w:cs="Calibri"/>
            <w:color w:val="0000FF"/>
          </w:rPr>
          <w:t>закона</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364" w:history="1">
        <w:r>
          <w:rPr>
            <w:rFonts w:ascii="Calibri" w:hAnsi="Calibri" w:cs="Calibri"/>
            <w:color w:val="0000FF"/>
          </w:rPr>
          <w:t>пунктом 2 части 2</w:t>
        </w:r>
      </w:hyperlink>
      <w:r>
        <w:rPr>
          <w:rFonts w:ascii="Calibri" w:hAnsi="Calibri" w:cs="Calibri"/>
        </w:rPr>
        <w:t xml:space="preserve">, </w:t>
      </w:r>
      <w:hyperlink w:anchor="Par373" w:history="1">
        <w:r>
          <w:rPr>
            <w:rFonts w:ascii="Calibri" w:hAnsi="Calibri" w:cs="Calibri"/>
            <w:color w:val="0000FF"/>
          </w:rPr>
          <w:t>частью 3</w:t>
        </w:r>
      </w:hyperlink>
      <w:r>
        <w:rPr>
          <w:rFonts w:ascii="Calibri" w:hAnsi="Calibri" w:cs="Calibri"/>
        </w:rPr>
        <w:t xml:space="preserve"> (в части оснований проведения внеплановой выездной проверки), </w:t>
      </w:r>
      <w:hyperlink w:anchor="Par375" w:history="1">
        <w:r>
          <w:rPr>
            <w:rFonts w:ascii="Calibri" w:hAnsi="Calibri" w:cs="Calibri"/>
            <w:color w:val="0000FF"/>
          </w:rPr>
          <w:t>частью 5</w:t>
        </w:r>
      </w:hyperlink>
      <w:r>
        <w:rPr>
          <w:rFonts w:ascii="Calibri" w:hAnsi="Calibri" w:cs="Calibri"/>
        </w:rPr>
        <w:t xml:space="preserve"> (в части согласования с органами прокуратуры внеплановой выездной проверки в отношении юридического лица, индивидуального предпринимателя) статьи 10 настоящего Федерального закона;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07"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w:anchor="Par441" w:history="1">
        <w:r>
          <w:rPr>
            <w:rFonts w:ascii="Calibri" w:hAnsi="Calibri" w:cs="Calibri"/>
            <w:color w:val="0000FF"/>
          </w:rPr>
          <w:t>частью 2 статьи 13</w:t>
        </w:r>
      </w:hyperlink>
      <w:r>
        <w:rPr>
          <w:rFonts w:ascii="Calibri" w:hAnsi="Calibri" w:cs="Calibri"/>
        </w:rPr>
        <w:t xml:space="preserve"> настоящего Федерального закона (в части нарушения сроков и времени проведения плановых выездных проверок в отношении субъектов малого предпринимательства);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08" w:history="1">
        <w:r>
          <w:rPr>
            <w:rFonts w:ascii="Calibri" w:hAnsi="Calibri" w:cs="Calibri"/>
            <w:color w:val="0000FF"/>
          </w:rPr>
          <w:t>закона</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w:anchor="Par466" w:history="1">
        <w:r>
          <w:rPr>
            <w:rFonts w:ascii="Calibri" w:hAnsi="Calibri" w:cs="Calibri"/>
            <w:color w:val="0000FF"/>
          </w:rPr>
          <w:t>частью 1 статьи 14</w:t>
        </w:r>
      </w:hyperlink>
      <w:r>
        <w:rPr>
          <w:rFonts w:ascii="Calibri" w:hAnsi="Calibri" w:cs="Calibri"/>
        </w:rPr>
        <w:t xml:space="preserve"> настоящего Федерального закона (в части проведения проверки без распоряжения или приказа руководителя, заместителя руководителя органа государственного контроля (надзора),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w:anchor="Par490" w:history="1">
        <w:r>
          <w:rPr>
            <w:rFonts w:ascii="Calibri" w:hAnsi="Calibri" w:cs="Calibri"/>
            <w:color w:val="0000FF"/>
          </w:rPr>
          <w:t>пунктом 3</w:t>
        </w:r>
      </w:hyperlink>
      <w:r>
        <w:rPr>
          <w:rFonts w:ascii="Calibri" w:hAnsi="Calibri" w:cs="Calibri"/>
        </w:rPr>
        <w:t xml:space="preserve"> (в части требования документов, не относящихся к предмету проверки), </w:t>
      </w:r>
      <w:hyperlink w:anchor="Par493" w:history="1">
        <w:r>
          <w:rPr>
            <w:rFonts w:ascii="Calibri" w:hAnsi="Calibri" w:cs="Calibri"/>
            <w:color w:val="0000FF"/>
          </w:rPr>
          <w:t>пунктом 6</w:t>
        </w:r>
      </w:hyperlink>
      <w:r>
        <w:rPr>
          <w:rFonts w:ascii="Calibri" w:hAnsi="Calibri" w:cs="Calibri"/>
        </w:rPr>
        <w:t xml:space="preserve"> (в части превышения установленных сроков проведения проверок) статьи 15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w:anchor="Par510" w:history="1">
        <w:r>
          <w:rPr>
            <w:rFonts w:ascii="Calibri" w:hAnsi="Calibri" w:cs="Calibri"/>
            <w:color w:val="0000FF"/>
          </w:rPr>
          <w:t>частью 4 статьи 16</w:t>
        </w:r>
      </w:hyperlink>
      <w:r>
        <w:rPr>
          <w:rFonts w:ascii="Calibri" w:hAnsi="Calibri" w:cs="Calibri"/>
        </w:rPr>
        <w:t xml:space="preserve"> настоящего Федерального закона (в части непредставления акта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w:anchor="Par316" w:history="1">
        <w:r>
          <w:rPr>
            <w:rFonts w:ascii="Calibri" w:hAnsi="Calibri" w:cs="Calibri"/>
            <w:color w:val="0000FF"/>
          </w:rPr>
          <w:t>частью 3 статьи 9</w:t>
        </w:r>
      </w:hyperlink>
      <w:r>
        <w:rPr>
          <w:rFonts w:ascii="Calibri" w:hAnsi="Calibri" w:cs="Calibri"/>
        </w:rPr>
        <w:t xml:space="preserve"> настоящего Федерального закона (в части проведения плановой проверки, не включенной в ежегодный план проведения плановых проверок);</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209" w:history="1">
        <w:r>
          <w:rPr>
            <w:rFonts w:ascii="Calibri" w:hAnsi="Calibri" w:cs="Calibri"/>
            <w:color w:val="0000FF"/>
          </w:rPr>
          <w:t>законом</w:t>
        </w:r>
      </w:hyperlink>
      <w:r>
        <w:rPr>
          <w:rFonts w:ascii="Calibri" w:hAnsi="Calibri" w:cs="Calibri"/>
        </w:rPr>
        <w:t xml:space="preserve"> от 27.12.2009 N 365-ФЗ)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w:anchor="Par435" w:history="1">
        <w:r>
          <w:rPr>
            <w:rFonts w:ascii="Calibri" w:hAnsi="Calibri" w:cs="Calibri"/>
            <w:color w:val="0000FF"/>
          </w:rPr>
          <w:t>частью 6 статьи 12</w:t>
        </w:r>
      </w:hyperlink>
      <w:r>
        <w:rPr>
          <w:rFonts w:ascii="Calibri" w:hAnsi="Calibri" w:cs="Calibri"/>
        </w:rPr>
        <w:t xml:space="preserve"> настоящего Федерального закона (в части участия в проведении проверок экспертов, экспертных организаций, состоящих в гражданско-правовых и трудовых отношениях с юридическими лицами и индивидуальными предпринимателями, в отношении которых проводятся проверки).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210" w:history="1">
        <w:r>
          <w:rPr>
            <w:rFonts w:ascii="Calibri" w:hAnsi="Calibri" w:cs="Calibri"/>
            <w:color w:val="0000FF"/>
          </w:rPr>
          <w:t>законом</w:t>
        </w:r>
      </w:hyperlink>
      <w:r>
        <w:rPr>
          <w:rFonts w:ascii="Calibri" w:hAnsi="Calibri" w:cs="Calibri"/>
        </w:rPr>
        <w:t xml:space="preserve"> от 27.12.2009 N 365-ФЗ, в ред. Федерального </w:t>
      </w:r>
      <w:hyperlink r:id="rId211" w:history="1">
        <w:r>
          <w:rPr>
            <w:rFonts w:ascii="Calibri" w:hAnsi="Calibri" w:cs="Calibri"/>
            <w:color w:val="0000FF"/>
          </w:rPr>
          <w:t>закона</w:t>
        </w:r>
      </w:hyperlink>
      <w:r>
        <w:rPr>
          <w:rFonts w:ascii="Calibri" w:hAnsi="Calibri" w:cs="Calibri"/>
        </w:rPr>
        <w:t xml:space="preserve"> от 02.12.2013 N 337-ФЗ)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jc w:val="center"/>
        <w:outlineLvl w:val="0"/>
        <w:rPr>
          <w:rFonts w:ascii="Calibri" w:hAnsi="Calibri" w:cs="Calibri"/>
          <w:b/>
          <w:bCs/>
        </w:rPr>
      </w:pPr>
      <w:bookmarkStart w:id="55" w:name="Par577"/>
      <w:bookmarkEnd w:id="55"/>
      <w:r>
        <w:rPr>
          <w:rFonts w:ascii="Calibri" w:hAnsi="Calibri" w:cs="Calibri"/>
          <w:b/>
          <w:bCs/>
        </w:rPr>
        <w:t>Глава 3. ПРАВА ЮРИДИЧЕСКИХ ЛИЦ, ИНДИВИДУАЛЬНЫХ</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ПРЕДПРИНИМАТЕЛЕЙ ПРИ ОСУЩЕСТВЛЕНИИ ГОСУДАРСТВЕННОГО</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КОНТРОЛЯ (НАДЗОРА), МУНИЦИПАЛЬНОГО КОНТРОЛЯ</w:t>
      </w:r>
    </w:p>
    <w:p w:rsidR="003235CE" w:rsidRDefault="003235CE">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И ЗАЩИТА ИХ ПРАВ</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6" w:name="Par582"/>
      <w:bookmarkEnd w:id="56"/>
      <w:r>
        <w:rPr>
          <w:rFonts w:ascii="Calibri" w:hAnsi="Calibri" w:cs="Calibri"/>
        </w:rPr>
        <w:t>Статья 21. Права юридического лица, индивидуального предпринимателя при проведении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непосредственно присутствовать при проведении проверки, давать объяснения по вопросам, относящимся к предмету проверки;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212" w:history="1">
        <w:r>
          <w:rPr>
            <w:rFonts w:ascii="Calibri" w:hAnsi="Calibri" w:cs="Calibri"/>
            <w:color w:val="0000FF"/>
          </w:rPr>
          <w:t>законом</w:t>
        </w:r>
      </w:hyperlink>
      <w:r>
        <w:rPr>
          <w:rFonts w:ascii="Calibri" w:hAnsi="Calibri" w:cs="Calibri"/>
        </w:rPr>
        <w:t xml:space="preserve"> от 02.11.2013 N 294-ФЗ)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7" w:name="Par592"/>
      <w:bookmarkEnd w:id="57"/>
      <w:r>
        <w:rPr>
          <w:rFonts w:ascii="Calibri" w:hAnsi="Calibri" w:cs="Calibri"/>
        </w:rPr>
        <w:t>Статья 22. Право юридических лиц, индивидуальных предпринимателей на возмещение вреда, причиненного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юридическим лицам, индивидуальным предпринимателям вследствие действий (бездействия) должностных лиц органа государственного контроля (надзора), органа муниципального контроля,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соответствующих бюджетов в соответствии с гражданским законодательством.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размера вреда, причиненного юридическим лицам, индивидуальным предпринимателям неправомерными действиями (бездействием) органа государственного контроля (надзора), органа муниципального контроля, их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 получения юридической или иной профессиональной помощи.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причиненный юридическим лицам, индивидуальным предпринимателям правомерными действиями должностных лиц органа государственного контроля (надзора), органа муниципального контроля, возмещению не подлежит, за исключением случаев, предусмотренных федеральными законами.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8" w:name="Par598"/>
      <w:bookmarkEnd w:id="58"/>
      <w:r>
        <w:rPr>
          <w:rFonts w:ascii="Calibri" w:hAnsi="Calibri" w:cs="Calibri"/>
        </w:rPr>
        <w:t>Статья 23. Защита прав юридических лиц, индивидуальных предпринимателей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прав юридических лиц, индивидуальных предпринимателей при осуществлении государственного контроля (надзора), муниципального контроля осуществляется в административном и (или) судебном порядке в соответствии с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Заявление об обжаловании действий (бездействия) органа государственного контроля (надзора) или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правовые акты органов государственного контроля (надзора) или муниципальные правовые акты органов муниципального контроля, нарушающие права и (или) законные интересы юридических лиц, индивидуальных предпринимателей и не соответствующие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59" w:name="Par604"/>
      <w:bookmarkEnd w:id="59"/>
      <w:r>
        <w:rPr>
          <w:rFonts w:ascii="Calibri" w:hAnsi="Calibri" w:cs="Calibri"/>
        </w:rPr>
        <w:t>Статья 24. Общественная защита прав юридических лиц, индивидуальных предпринимателей при осуществлении государственного контроля (надзора), муниципального контроля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прав и (или) законных интересов в порядке, установленном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Объединения юридических лиц, индивидуальных предпринимателей, саморегулируемые организации вправе:</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обращаться в суд в защиту нарушенных при осуществлении государственного контроля (надзора), муниципального контроля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60" w:name="Par611"/>
      <w:bookmarkEnd w:id="60"/>
      <w:r>
        <w:rPr>
          <w:rFonts w:ascii="Calibri" w:hAnsi="Calibri" w:cs="Calibri"/>
        </w:rPr>
        <w:t>Статья 25. Ответственность юридических лиц, индивидуальных предпринимателей за нарушение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настоящего Федерального закона,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jc w:val="center"/>
        <w:outlineLvl w:val="0"/>
        <w:rPr>
          <w:rFonts w:ascii="Calibri" w:hAnsi="Calibri" w:cs="Calibri"/>
          <w:b/>
          <w:bCs/>
        </w:rPr>
      </w:pPr>
      <w:bookmarkStart w:id="61" w:name="Par616"/>
      <w:bookmarkEnd w:id="61"/>
      <w:r>
        <w:rPr>
          <w:rFonts w:ascii="Calibri" w:hAnsi="Calibri" w:cs="Calibri"/>
          <w:b/>
          <w:bCs/>
        </w:rPr>
        <w:t>Глава 4. ЗАКЛЮЧИТЕЛЬНЫЕ ПОЛОЖЕНИЯ</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62" w:name="Par618"/>
      <w:bookmarkEnd w:id="62"/>
      <w:r>
        <w:rPr>
          <w:rFonts w:ascii="Calibri" w:hAnsi="Calibri" w:cs="Calibri"/>
        </w:rPr>
        <w:t>Статья 26. О признании утратившими силу отдельных законодательных актов (положений законодательных актов) Российской Федерации</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213" w:history="1">
        <w:r>
          <w:rPr>
            <w:rFonts w:ascii="Calibri" w:hAnsi="Calibri" w:cs="Calibri"/>
            <w:color w:val="0000FF"/>
          </w:rPr>
          <w:t>закон</w:t>
        </w:r>
      </w:hyperlink>
      <w:r>
        <w:rPr>
          <w:rFonts w:ascii="Calibri" w:hAnsi="Calibri" w:cs="Calibri"/>
        </w:rPr>
        <w:t xml:space="preserve"> от 8 августа 2001 года N 134-ФЗ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2001, N 33, ст. 3436);</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214" w:history="1">
        <w:r>
          <w:rPr>
            <w:rFonts w:ascii="Calibri" w:hAnsi="Calibri" w:cs="Calibri"/>
            <w:color w:val="0000FF"/>
          </w:rPr>
          <w:t>закон</w:t>
        </w:r>
      </w:hyperlink>
      <w:r>
        <w:rPr>
          <w:rFonts w:ascii="Calibri" w:hAnsi="Calibri" w:cs="Calibri"/>
        </w:rPr>
        <w:t xml:space="preserve"> от 30 октября 2002 года N 132-ФЗ "О внесении дополнения в статью 1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2002, N 44, ст. 4297);</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15" w:history="1">
        <w:r>
          <w:rPr>
            <w:rFonts w:ascii="Calibri" w:hAnsi="Calibri" w:cs="Calibri"/>
            <w:color w:val="0000FF"/>
          </w:rPr>
          <w:t>пункт 2 статьи 33</w:t>
        </w:r>
      </w:hyperlink>
      <w:r>
        <w:rPr>
          <w:rFonts w:ascii="Calibri" w:hAnsi="Calibri" w:cs="Calibri"/>
        </w:rPr>
        <w:t xml:space="preserve"> Федерального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Федеральный </w:t>
      </w:r>
      <w:hyperlink r:id="rId216" w:history="1">
        <w:r>
          <w:rPr>
            <w:rFonts w:ascii="Calibri" w:hAnsi="Calibri" w:cs="Calibri"/>
            <w:color w:val="0000FF"/>
          </w:rPr>
          <w:t>закон</w:t>
        </w:r>
      </w:hyperlink>
      <w:r>
        <w:rPr>
          <w:rFonts w:ascii="Calibri" w:hAnsi="Calibri" w:cs="Calibri"/>
        </w:rPr>
        <w:t xml:space="preserve"> от 1 октября 2003 года N 129-ФЗ "О внесении изменения и дополнения в статью 7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2003, N 40, ст. 3820);</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17" w:history="1">
        <w:r>
          <w:rPr>
            <w:rFonts w:ascii="Calibri" w:hAnsi="Calibri" w:cs="Calibri"/>
            <w:color w:val="0000FF"/>
          </w:rPr>
          <w:t>статью 2</w:t>
        </w:r>
      </w:hyperlink>
      <w:r>
        <w:rPr>
          <w:rFonts w:ascii="Calibri" w:hAnsi="Calibri" w:cs="Calibri"/>
        </w:rPr>
        <w:t xml:space="preserve"> Федерального закона от 2 июля 2005 года N 80-ФЗ "О внесении изменений в Федеральный закон "О лицензировании отдельных видов деятельности",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 N 27, ст. 2719);</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18" w:history="1">
        <w:r>
          <w:rPr>
            <w:rFonts w:ascii="Calibri" w:hAnsi="Calibri" w:cs="Calibri"/>
            <w:color w:val="0000FF"/>
          </w:rPr>
          <w:t>статью 3</w:t>
        </w:r>
      </w:hyperlink>
      <w:r>
        <w:rPr>
          <w:rFonts w:ascii="Calibri" w:hAnsi="Calibri" w:cs="Calibri"/>
        </w:rPr>
        <w:t xml:space="preserve"> Федерального закона от 31 декабря 2005 года N 206-ФЗ "О внесении изменений в Федеральный закон "О введении в действие Градостроительного кодекса Российской Федерации" и некоторые другие законодательные акты Российской Федерации по вопросам совершенствования градостроительной деятельности" (Собрание законодательства Российской Федерации, 2006, N 1, ст. 17).</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outlineLvl w:val="1"/>
        <w:rPr>
          <w:rFonts w:ascii="Calibri" w:hAnsi="Calibri" w:cs="Calibri"/>
        </w:rPr>
      </w:pPr>
      <w:bookmarkStart w:id="63" w:name="Par628"/>
      <w:bookmarkEnd w:id="63"/>
      <w:r>
        <w:rPr>
          <w:rFonts w:ascii="Calibri" w:hAnsi="Calibri" w:cs="Calibri"/>
        </w:rPr>
        <w:t>Статья 27. Вступление в силу настоящего Федерального закона</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 1 мая 2009 года, за исключением положений, для которых настоящей статьей предусмотрены иные сроки вступления их в силу.</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19" w:history="1">
        <w:r>
          <w:rPr>
            <w:rFonts w:ascii="Calibri" w:hAnsi="Calibri" w:cs="Calibri"/>
            <w:color w:val="0000FF"/>
          </w:rPr>
          <w:t>закона</w:t>
        </w:r>
      </w:hyperlink>
      <w:r>
        <w:rPr>
          <w:rFonts w:ascii="Calibri" w:hAnsi="Calibri" w:cs="Calibri"/>
        </w:rPr>
        <w:t xml:space="preserve"> от 28.04.2009 N 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w:anchor="Par148" w:history="1">
        <w:r>
          <w:rPr>
            <w:rFonts w:ascii="Calibri" w:hAnsi="Calibri" w:cs="Calibri"/>
            <w:color w:val="0000FF"/>
          </w:rPr>
          <w:t>Пункт 6 статьи 3</w:t>
        </w:r>
      </w:hyperlink>
      <w:r>
        <w:rPr>
          <w:rFonts w:ascii="Calibri" w:hAnsi="Calibri" w:cs="Calibri"/>
        </w:rPr>
        <w:t xml:space="preserve">, </w:t>
      </w:r>
      <w:hyperlink w:anchor="Par212" w:history="1">
        <w:r>
          <w:rPr>
            <w:rFonts w:ascii="Calibri" w:hAnsi="Calibri" w:cs="Calibri"/>
            <w:color w:val="0000FF"/>
          </w:rPr>
          <w:t>статья 8</w:t>
        </w:r>
      </w:hyperlink>
      <w:r>
        <w:rPr>
          <w:rFonts w:ascii="Calibri" w:hAnsi="Calibri" w:cs="Calibri"/>
        </w:rPr>
        <w:t xml:space="preserve">, </w:t>
      </w:r>
      <w:hyperlink w:anchor="Par345" w:history="1">
        <w:r>
          <w:rPr>
            <w:rFonts w:ascii="Calibri" w:hAnsi="Calibri" w:cs="Calibri"/>
            <w:color w:val="0000FF"/>
          </w:rPr>
          <w:t>пункт 3 части 8 статьи 9</w:t>
        </w:r>
      </w:hyperlink>
      <w:r>
        <w:rPr>
          <w:rFonts w:ascii="Calibri" w:hAnsi="Calibri" w:cs="Calibri"/>
        </w:rPr>
        <w:t xml:space="preserve">, </w:t>
      </w:r>
      <w:hyperlink w:anchor="Par431" w:history="1">
        <w:r>
          <w:rPr>
            <w:rFonts w:ascii="Calibri" w:hAnsi="Calibri" w:cs="Calibri"/>
            <w:color w:val="0000FF"/>
          </w:rPr>
          <w:t>пункт 1 части 3 статьи 12</w:t>
        </w:r>
      </w:hyperlink>
      <w:r>
        <w:rPr>
          <w:rFonts w:ascii="Calibri" w:hAnsi="Calibri" w:cs="Calibri"/>
        </w:rPr>
        <w:t xml:space="preserve"> настоящего Федерального закона вступают в силу с 1 июля 2009 года.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первая.1 введена Федеральным </w:t>
      </w:r>
      <w:hyperlink r:id="rId220" w:history="1">
        <w:r>
          <w:rPr>
            <w:rFonts w:ascii="Calibri" w:hAnsi="Calibri" w:cs="Calibri"/>
            <w:color w:val="0000FF"/>
          </w:rPr>
          <w:t>законом</w:t>
        </w:r>
      </w:hyperlink>
      <w:r>
        <w:rPr>
          <w:rFonts w:ascii="Calibri" w:hAnsi="Calibri" w:cs="Calibri"/>
        </w:rPr>
        <w:t xml:space="preserve"> от 28.04.2009 N 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w:anchor="Par312" w:history="1">
        <w:r>
          <w:rPr>
            <w:rFonts w:ascii="Calibri" w:hAnsi="Calibri" w:cs="Calibri"/>
            <w:color w:val="0000FF"/>
          </w:rPr>
          <w:t>Часть 1 статьи 9</w:t>
        </w:r>
      </w:hyperlink>
      <w:r>
        <w:rPr>
          <w:rFonts w:ascii="Calibri" w:hAnsi="Calibri" w:cs="Calibri"/>
        </w:rPr>
        <w:t xml:space="preserve"> настоящего Федерального закона в части соответствия сведений, содержащихся в уведомлении о начале осуществления отдельных видов предпринимательской деятельности, обязательным требованиям и </w:t>
      </w:r>
      <w:hyperlink w:anchor="Par414" w:history="1">
        <w:r>
          <w:rPr>
            <w:rFonts w:ascii="Calibri" w:hAnsi="Calibri" w:cs="Calibri"/>
            <w:color w:val="0000FF"/>
          </w:rPr>
          <w:t>часть 3 статьи 11</w:t>
        </w:r>
      </w:hyperlink>
      <w:r>
        <w:rPr>
          <w:rFonts w:ascii="Calibri" w:hAnsi="Calibri" w:cs="Calibri"/>
        </w:rPr>
        <w:t xml:space="preserve"> настоящего Федерального закона в части рассмотрения уведомления о начале осуществления отдельных видов предпринимательской деятельности применяются с 1 июля 2009 года.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первая.2 введена Федеральным </w:t>
      </w:r>
      <w:hyperlink r:id="rId221" w:history="1">
        <w:r>
          <w:rPr>
            <w:rFonts w:ascii="Calibri" w:hAnsi="Calibri" w:cs="Calibri"/>
            <w:color w:val="0000FF"/>
          </w:rPr>
          <w:t>законом</w:t>
        </w:r>
      </w:hyperlink>
      <w:r>
        <w:rPr>
          <w:rFonts w:ascii="Calibri" w:hAnsi="Calibri" w:cs="Calibri"/>
        </w:rPr>
        <w:t xml:space="preserve"> от 28.04.2009 N 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1.3. Утратил силу с 1 июля 2014 года. - Федеральный </w:t>
      </w:r>
      <w:hyperlink r:id="rId222" w:history="1">
        <w:r>
          <w:rPr>
            <w:rFonts w:ascii="Calibri" w:hAnsi="Calibri" w:cs="Calibri"/>
            <w:color w:val="0000FF"/>
          </w:rPr>
          <w:t>закон</w:t>
        </w:r>
      </w:hyperlink>
      <w:r>
        <w:rPr>
          <w:rFonts w:ascii="Calibri" w:hAnsi="Calibri" w:cs="Calibri"/>
        </w:rPr>
        <w:t xml:space="preserve"> от 23.06.2014 N 160-ФЗ.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w:anchor="Par326" w:history="1">
        <w:r>
          <w:rPr>
            <w:rFonts w:ascii="Calibri" w:hAnsi="Calibri" w:cs="Calibri"/>
            <w:color w:val="0000FF"/>
          </w:rPr>
          <w:t>Части 6</w:t>
        </w:r>
      </w:hyperlink>
      <w:r>
        <w:rPr>
          <w:rFonts w:ascii="Calibri" w:hAnsi="Calibri" w:cs="Calibri"/>
        </w:rPr>
        <w:t xml:space="preserve"> и </w:t>
      </w:r>
      <w:hyperlink w:anchor="Par336" w:history="1">
        <w:r>
          <w:rPr>
            <w:rFonts w:ascii="Calibri" w:hAnsi="Calibri" w:cs="Calibri"/>
            <w:color w:val="0000FF"/>
          </w:rPr>
          <w:t>7 статьи 9</w:t>
        </w:r>
      </w:hyperlink>
      <w:r>
        <w:rPr>
          <w:rFonts w:ascii="Calibri" w:hAnsi="Calibri" w:cs="Calibri"/>
        </w:rPr>
        <w:t xml:space="preserve"> настоящего Федерального закона вступают в силу с 1 января 2010 года.</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2.1. Положения настоящего Федерального закона не применяются к осуществлению государственного контроля (надзора) за деятельностью арбитражных управляющих до 31 декабря 2009 года включительно.</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вторая.1 введена Федеральным </w:t>
      </w:r>
      <w:hyperlink r:id="rId223" w:history="1">
        <w:r>
          <w:rPr>
            <w:rFonts w:ascii="Calibri" w:hAnsi="Calibri" w:cs="Calibri"/>
            <w:color w:val="0000FF"/>
          </w:rPr>
          <w:t>законом</w:t>
        </w:r>
      </w:hyperlink>
      <w:r>
        <w:rPr>
          <w:rFonts w:ascii="Calibri" w:hAnsi="Calibri" w:cs="Calibri"/>
        </w:rPr>
        <w:t xml:space="preserve"> от 28.04.2009 N 60-ФЗ)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правовые акты, действующие на территории Российской Федерации, применяются в части, не противоречащей настоящему Федеральному закону, со дня вступления в силу настоящего Федерального закона до дня приведения их в соответствие с настоящим Федеральным законом.</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 1 января 2011 года юридические лица, индивидуальные предприниматели вправе направлять в уполномоченный Правительством Российской Федерации федеральный орган исполнительной власти в соответствующей сфере уведомления о начале осуществления предпринимательской деятельности в форме электронного документа, подписанного усиленной квалифицированной электронной подписью, в порядке, установленном Правительством Российской Федерации.</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4" w:history="1">
        <w:r>
          <w:rPr>
            <w:rFonts w:ascii="Calibri" w:hAnsi="Calibri" w:cs="Calibri"/>
            <w:color w:val="0000FF"/>
          </w:rPr>
          <w:t>закона</w:t>
        </w:r>
      </w:hyperlink>
      <w:r>
        <w:rPr>
          <w:rFonts w:ascii="Calibri" w:hAnsi="Calibri" w:cs="Calibri"/>
        </w:rPr>
        <w:t xml:space="preserve"> от 12.03.2014 N 33-ФЗ)</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 1 августа 2011 года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и сроков их проведения, не применяются при осуществлении государственного контроля (надзора), указанного в </w:t>
      </w:r>
      <w:hyperlink w:anchor="Par83" w:history="1">
        <w:r>
          <w:rPr>
            <w:rFonts w:ascii="Calibri" w:hAnsi="Calibri" w:cs="Calibri"/>
            <w:color w:val="0000FF"/>
          </w:rPr>
          <w:t>части 4 статьи 1</w:t>
        </w:r>
      </w:hyperlink>
      <w:r>
        <w:rPr>
          <w:rFonts w:ascii="Calibri" w:hAnsi="Calibri" w:cs="Calibri"/>
        </w:rPr>
        <w:t xml:space="preserve"> настоящего Федерального закона.</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225" w:history="1">
        <w:r>
          <w:rPr>
            <w:rFonts w:ascii="Calibri" w:hAnsi="Calibri" w:cs="Calibri"/>
            <w:color w:val="0000FF"/>
          </w:rPr>
          <w:t>законом</w:t>
        </w:r>
      </w:hyperlink>
      <w:r>
        <w:rPr>
          <w:rFonts w:ascii="Calibri" w:hAnsi="Calibri" w:cs="Calibri"/>
        </w:rPr>
        <w:t xml:space="preserve"> от 28.04.2009 N 60-ФЗ, в ред. Федеральных законов от 27.12.2009 </w:t>
      </w:r>
      <w:hyperlink r:id="rId226" w:history="1">
        <w:r>
          <w:rPr>
            <w:rFonts w:ascii="Calibri" w:hAnsi="Calibri" w:cs="Calibri"/>
            <w:color w:val="0000FF"/>
          </w:rPr>
          <w:t>N 365-ФЗ</w:t>
        </w:r>
      </w:hyperlink>
      <w:r>
        <w:rPr>
          <w:rFonts w:ascii="Calibri" w:hAnsi="Calibri" w:cs="Calibri"/>
        </w:rPr>
        <w:t xml:space="preserve">, от 28.12.2010 </w:t>
      </w:r>
      <w:hyperlink r:id="rId227" w:history="1">
        <w:r>
          <w:rPr>
            <w:rFonts w:ascii="Calibri" w:hAnsi="Calibri" w:cs="Calibri"/>
            <w:color w:val="0000FF"/>
          </w:rPr>
          <w:t>N 408-ФЗ</w:t>
        </w:r>
      </w:hyperlink>
      <w:r>
        <w:rPr>
          <w:rFonts w:ascii="Calibri" w:hAnsi="Calibri" w:cs="Calibri"/>
        </w:rPr>
        <w:t xml:space="preserve">, от 01.07.2011 </w:t>
      </w:r>
      <w:hyperlink r:id="rId228" w:history="1">
        <w:r>
          <w:rPr>
            <w:rFonts w:ascii="Calibri" w:hAnsi="Calibri" w:cs="Calibri"/>
            <w:color w:val="0000FF"/>
          </w:rPr>
          <w:t>N 169-ФЗ</w:t>
        </w:r>
      </w:hyperlink>
      <w:r>
        <w:rPr>
          <w:rFonts w:ascii="Calibri" w:hAnsi="Calibri" w:cs="Calibri"/>
        </w:rPr>
        <w:t>)</w:t>
      </w:r>
    </w:p>
    <w:p w:rsidR="003235CE" w:rsidRDefault="003235CE">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До 1 июля 2014 года на территории муниципального образования город-курорт Сочи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сроков и периодичности их проведения, не применяются при осуществлении государственного контроля (надзора), муниципального контроля за предоставлением гостиничных услуг, услуг по временному размещению и обеспечению временного проживания, за соблюдением соответствия их классификации гостиниц и (или) иных средств размещения, за осуществлением мониторинга выполнения договоров, заключенных правообладателями гостиниц и иных средств размещения с автономной некоммерческой организацией "Организационный комитет XXII Олимпийских зимних игр и XI Паралимпийских зимних игр 2014 года в г. Сочи", об организации размещения гостей XXII Олимпийских зимних игр и XI Паралимпийских зимних игр 2014 года в городе Сочи, за выполнением требований правил землепользования и застройки муниципального образования город-курорт Сочи, требований особого использования территорий в границах зон особой архитектурно-планировочной организации территории, за соблюдением требований пожарной безопасности, санитарно-эпидемиологических и гигиенических требований, требований в области строительства и требований законодательства Российской Федерации о защите прав потребителей.</w:t>
      </w:r>
    </w:p>
    <w:p w:rsidR="003235CE" w:rsidRDefault="003235CE">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229" w:history="1">
        <w:r>
          <w:rPr>
            <w:rFonts w:ascii="Calibri" w:hAnsi="Calibri" w:cs="Calibri"/>
            <w:color w:val="0000FF"/>
          </w:rPr>
          <w:t>законом</w:t>
        </w:r>
      </w:hyperlink>
      <w:r>
        <w:rPr>
          <w:rFonts w:ascii="Calibri" w:hAnsi="Calibri" w:cs="Calibri"/>
        </w:rPr>
        <w:t xml:space="preserve"> от 30.07.2010 N 242-ФЗ)</w:t>
      </w:r>
    </w:p>
    <w:p w:rsidR="003235CE" w:rsidRDefault="003235CE">
      <w:pPr>
        <w:widowControl w:val="0"/>
        <w:autoSpaceDE w:val="0"/>
        <w:autoSpaceDN w:val="0"/>
        <w:adjustRightInd w:val="0"/>
        <w:spacing w:after="0" w:line="240" w:lineRule="auto"/>
        <w:ind w:firstLine="540"/>
        <w:jc w:val="both"/>
        <w:rPr>
          <w:rFonts w:ascii="Calibri" w:hAnsi="Calibri" w:cs="Calibri"/>
        </w:rPr>
      </w:pP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3235CE" w:rsidRDefault="003235CE">
      <w:pPr>
        <w:widowControl w:val="0"/>
        <w:autoSpaceDE w:val="0"/>
        <w:autoSpaceDN w:val="0"/>
        <w:adjustRightInd w:val="0"/>
        <w:spacing w:after="0" w:line="240" w:lineRule="auto"/>
        <w:jc w:val="right"/>
        <w:rPr>
          <w:rFonts w:ascii="Calibri" w:hAnsi="Calibri" w:cs="Calibri"/>
        </w:rPr>
      </w:pPr>
      <w:r>
        <w:rPr>
          <w:rFonts w:ascii="Calibri" w:hAnsi="Calibri" w:cs="Calibri"/>
        </w:rPr>
        <w:t>Д.МЕДВЕДЕВ</w:t>
      </w:r>
    </w:p>
    <w:p w:rsidR="003235CE" w:rsidRDefault="003235CE">
      <w:pPr>
        <w:widowControl w:val="0"/>
        <w:autoSpaceDE w:val="0"/>
        <w:autoSpaceDN w:val="0"/>
        <w:adjustRightInd w:val="0"/>
        <w:spacing w:after="0" w:line="240" w:lineRule="auto"/>
        <w:rPr>
          <w:rFonts w:ascii="Calibri" w:hAnsi="Calibri" w:cs="Calibri"/>
        </w:rPr>
      </w:pPr>
      <w:r>
        <w:rPr>
          <w:rFonts w:ascii="Calibri" w:hAnsi="Calibri" w:cs="Calibri"/>
        </w:rPr>
        <w:t>Москва, Кремль</w:t>
      </w:r>
    </w:p>
    <w:p w:rsidR="003235CE" w:rsidRDefault="003235CE">
      <w:pPr>
        <w:widowControl w:val="0"/>
        <w:autoSpaceDE w:val="0"/>
        <w:autoSpaceDN w:val="0"/>
        <w:adjustRightInd w:val="0"/>
        <w:spacing w:after="0" w:line="240" w:lineRule="auto"/>
        <w:rPr>
          <w:rFonts w:ascii="Calibri" w:hAnsi="Calibri" w:cs="Calibri"/>
        </w:rPr>
      </w:pPr>
      <w:r>
        <w:rPr>
          <w:rFonts w:ascii="Calibri" w:hAnsi="Calibri" w:cs="Calibri"/>
        </w:rPr>
        <w:t>26 декабря 2008 года</w:t>
      </w:r>
    </w:p>
    <w:p w:rsidR="003235CE" w:rsidRDefault="003235CE">
      <w:pPr>
        <w:widowControl w:val="0"/>
        <w:autoSpaceDE w:val="0"/>
        <w:autoSpaceDN w:val="0"/>
        <w:adjustRightInd w:val="0"/>
        <w:spacing w:after="0" w:line="240" w:lineRule="auto"/>
        <w:rPr>
          <w:rFonts w:ascii="Calibri" w:hAnsi="Calibri" w:cs="Calibri"/>
        </w:rPr>
      </w:pPr>
      <w:r>
        <w:rPr>
          <w:rFonts w:ascii="Calibri" w:hAnsi="Calibri" w:cs="Calibri"/>
        </w:rPr>
        <w:t>N 294-ФЗ</w:t>
      </w:r>
    </w:p>
    <w:p w:rsidR="003235CE" w:rsidRDefault="003235CE">
      <w:pPr>
        <w:widowControl w:val="0"/>
        <w:autoSpaceDE w:val="0"/>
        <w:autoSpaceDN w:val="0"/>
        <w:adjustRightInd w:val="0"/>
        <w:spacing w:after="0" w:line="240" w:lineRule="auto"/>
        <w:rPr>
          <w:rFonts w:ascii="Calibri" w:hAnsi="Calibri" w:cs="Calibri"/>
        </w:rPr>
      </w:pPr>
    </w:p>
    <w:p w:rsidR="003235CE" w:rsidRDefault="003235CE">
      <w:pPr>
        <w:widowControl w:val="0"/>
        <w:autoSpaceDE w:val="0"/>
        <w:autoSpaceDN w:val="0"/>
        <w:adjustRightInd w:val="0"/>
        <w:spacing w:after="0" w:line="240" w:lineRule="auto"/>
        <w:rPr>
          <w:rFonts w:ascii="Calibri" w:hAnsi="Calibri" w:cs="Calibri"/>
        </w:rPr>
      </w:pPr>
    </w:p>
    <w:p w:rsidR="003235CE" w:rsidRDefault="003235CE">
      <w:pPr>
        <w:widowControl w:val="0"/>
        <w:pBdr>
          <w:bottom w:val="single" w:sz="6" w:space="0" w:color="auto"/>
        </w:pBdr>
        <w:autoSpaceDE w:val="0"/>
        <w:autoSpaceDN w:val="0"/>
        <w:adjustRightInd w:val="0"/>
        <w:spacing w:after="0" w:line="240" w:lineRule="auto"/>
        <w:jc w:val="both"/>
        <w:rPr>
          <w:rFonts w:ascii="Calibri" w:hAnsi="Calibri" w:cs="Calibri"/>
          <w:sz w:val="5"/>
          <w:szCs w:val="5"/>
        </w:rPr>
      </w:pPr>
    </w:p>
    <w:p w:rsidR="00E87909" w:rsidRDefault="00E87909">
      <w:bookmarkStart w:id="64" w:name="_GoBack"/>
      <w:bookmarkEnd w:id="64"/>
    </w:p>
    <w:sectPr w:rsidR="00E87909" w:rsidSect="0055128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5CE"/>
    <w:rsid w:val="003235CE"/>
    <w:rsid w:val="00E879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235CE"/>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3235C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3235CE"/>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3235CE"/>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235CE"/>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3235CE"/>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3235CE"/>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3235CE"/>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801D02630D476D8864E2E659C87BEC2974C41C1DE9BD083BC8F8077A19CFFF1E9F71A9EED653F763xE7DG" TargetMode="External"/><Relationship Id="rId21" Type="http://schemas.openxmlformats.org/officeDocument/2006/relationships/hyperlink" Target="consultantplus://offline/ref=801D02630D476D8864E2E659C87BEC2974C5131AEABF083BC8F8077A19CFFF1E9F71A9EED653F660xE78G" TargetMode="External"/><Relationship Id="rId42" Type="http://schemas.openxmlformats.org/officeDocument/2006/relationships/hyperlink" Target="consultantplus://offline/ref=801D02630D476D8864E2E659C87BEC2974C71A1FEFB9083BC8F8077A19CFFF1E9F71A9EED653F763xE7DG" TargetMode="External"/><Relationship Id="rId63" Type="http://schemas.openxmlformats.org/officeDocument/2006/relationships/hyperlink" Target="consultantplus://offline/ref=801D02630D476D8864E2E659C87BEC2974C41219EEB9083BC8F8077A19CFFF1E9F71A9EED652FD60xE72G" TargetMode="External"/><Relationship Id="rId84" Type="http://schemas.openxmlformats.org/officeDocument/2006/relationships/hyperlink" Target="consultantplus://offline/ref=801D02630D476D8864E2E659C87BEC2974C7191BEFBC083BC8F8077A19CFFF1E9F71A9EED653F564xE78G" TargetMode="External"/><Relationship Id="rId138" Type="http://schemas.openxmlformats.org/officeDocument/2006/relationships/hyperlink" Target="consultantplus://offline/ref=801D02630D476D8864E2E659C87BEC2974C51A1DEFBF083BC8F8077A19CFFF1E9F71A9EED653F462xE72G" TargetMode="External"/><Relationship Id="rId159" Type="http://schemas.openxmlformats.org/officeDocument/2006/relationships/hyperlink" Target="consultantplus://offline/ref=801D02630D476D8864E2E659C87BEC2974C7191BEFBC083BC8F8077A19CFFF1E9F71A9EED653F566xE7DG" TargetMode="External"/><Relationship Id="rId170" Type="http://schemas.openxmlformats.org/officeDocument/2006/relationships/hyperlink" Target="consultantplus://offline/ref=801D02630D476D8864E2E659C87BEC2974C7191BEFBC083BC8F8077A19CFFF1E9F71A9EED653F566xE73G" TargetMode="External"/><Relationship Id="rId191" Type="http://schemas.openxmlformats.org/officeDocument/2006/relationships/hyperlink" Target="consultantplus://offline/ref=801D02630D476D8864E2E659C87BEC2974C71E18EABC083BC8F8077A19CFFF1E9F71A9EED653F469xE7CG" TargetMode="External"/><Relationship Id="rId205" Type="http://schemas.openxmlformats.org/officeDocument/2006/relationships/hyperlink" Target="consultantplus://offline/ref=801D02630D476D8864E2E659C87BEC2974C71F18ECBB083BC8F8077A19CFFF1E9F71A9EED653F460xE73G" TargetMode="External"/><Relationship Id="rId226" Type="http://schemas.openxmlformats.org/officeDocument/2006/relationships/hyperlink" Target="consultantplus://offline/ref=801D02630D476D8864E2E659C87BEC2974C7191BEFBC083BC8F8077A19CFFF1E9F71A9EED653F568xE7EG" TargetMode="External"/><Relationship Id="rId107" Type="http://schemas.openxmlformats.org/officeDocument/2006/relationships/hyperlink" Target="consultantplus://offline/ref=801D02630D476D8864E2E659C87BEC2974C21D1BEEBF083BC8F8077A19CFFF1E9F71A9EED653F462xE7EG" TargetMode="External"/><Relationship Id="rId11" Type="http://schemas.openxmlformats.org/officeDocument/2006/relationships/hyperlink" Target="consultantplus://offline/ref=801D02630D476D8864E2E659C87BEC2974C01D1BE9BF083BC8F8077A19CFFF1E9F71A9EED653F463xE73G" TargetMode="External"/><Relationship Id="rId32" Type="http://schemas.openxmlformats.org/officeDocument/2006/relationships/hyperlink" Target="consultantplus://offline/ref=801D02630D476D8864E2E659C87BEC2974C71A1FEFB9083BC8F8077A19CFFF1E9F71A9EED653F763xE7DG" TargetMode="External"/><Relationship Id="rId53" Type="http://schemas.openxmlformats.org/officeDocument/2006/relationships/hyperlink" Target="consultantplus://offline/ref=801D02630D476D8864E2E659C87BEC2974C41219EEB9083BC8F8077A19CFFF1E9F71A9EED652FC69xE72G" TargetMode="External"/><Relationship Id="rId74" Type="http://schemas.openxmlformats.org/officeDocument/2006/relationships/hyperlink" Target="consultantplus://offline/ref=801D02630D476D8864E2E659C87BEC2974C4131BE8BC083BC8F8077A19CFFF1E9F71A9EDxD71G" TargetMode="External"/><Relationship Id="rId128" Type="http://schemas.openxmlformats.org/officeDocument/2006/relationships/hyperlink" Target="consultantplus://offline/ref=801D02630D476D8864E2E659C87BEC2974C41A15E9B4083BC8F8077A19CFFF1E9F71A9EED653F560xE7CG" TargetMode="External"/><Relationship Id="rId149" Type="http://schemas.openxmlformats.org/officeDocument/2006/relationships/hyperlink" Target="consultantplus://offline/ref=801D02630D476D8864E2E659C87BEC2974C71E14E9B4083BC8F8077A19CFFF1E9F71A9EED054xF72G" TargetMode="External"/><Relationship Id="rId5" Type="http://schemas.openxmlformats.org/officeDocument/2006/relationships/hyperlink" Target="consultantplus://offline/ref=801D02630D476D8864E2E659C87BEC2974C71E18E3BA083BC8F8077A19CFFF1E9F71A9EED653F460xE72G" TargetMode="External"/><Relationship Id="rId95" Type="http://schemas.openxmlformats.org/officeDocument/2006/relationships/hyperlink" Target="consultantplus://offline/ref=801D02630D476D8864E2E659C87BEC2974C41219EEB9083BC8F8077A19CFFF1E9F71A9EED652FD63xE79G" TargetMode="External"/><Relationship Id="rId160" Type="http://schemas.openxmlformats.org/officeDocument/2006/relationships/hyperlink" Target="consultantplus://offline/ref=801D02630D476D8864E2E659C87BEC2974C7191BEFBC083BC8F8077A19CFFF1E9F71A9EED653F566xE7DG" TargetMode="External"/><Relationship Id="rId181" Type="http://schemas.openxmlformats.org/officeDocument/2006/relationships/hyperlink" Target="consultantplus://offline/ref=801D02630D476D8864E2E659C87BEC2974C51814EBBA083BC8F8077A19CFFF1E9F71A9EED653F665xE7EG" TargetMode="External"/><Relationship Id="rId216" Type="http://schemas.openxmlformats.org/officeDocument/2006/relationships/hyperlink" Target="consultantplus://offline/ref=801D02630D476D8864E2E659C87BEC2971C51F1CE8B65531C0A10B78x17EG" TargetMode="External"/><Relationship Id="rId22" Type="http://schemas.openxmlformats.org/officeDocument/2006/relationships/hyperlink" Target="consultantplus://offline/ref=801D02630D476D8864E2E659C87BEC2974C71918EEBB083BC8F8077A19CFFF1E9F71A9EED653F669xE7DG" TargetMode="External"/><Relationship Id="rId27" Type="http://schemas.openxmlformats.org/officeDocument/2006/relationships/hyperlink" Target="consultantplus://offline/ref=801D02630D476D8864E2E659C87BEC2974C71C1CEFBC083BC8F8077A19CFFF1E9F71A9EED652FC60xE7DG" TargetMode="External"/><Relationship Id="rId43" Type="http://schemas.openxmlformats.org/officeDocument/2006/relationships/hyperlink" Target="consultantplus://offline/ref=801D02630D476D8864E2E659C87BEC2974C5131BEEB9083BC8F8077A19CFFF1E9F71A9EED653F462xE79G" TargetMode="External"/><Relationship Id="rId48" Type="http://schemas.openxmlformats.org/officeDocument/2006/relationships/hyperlink" Target="consultantplus://offline/ref=801D02630D476D8864E2E659C87BEC2974C41C18EAB9083BC8F8077A19CFFF1E9F71A9EED653F466xE7EG" TargetMode="External"/><Relationship Id="rId64" Type="http://schemas.openxmlformats.org/officeDocument/2006/relationships/hyperlink" Target="consultantplus://offline/ref=801D02630D476D8864E2E659C87BEC2974C4121CEFB5083BC8F8077A19CFFF1E9F71A9EED653F462xE7FG" TargetMode="External"/><Relationship Id="rId69" Type="http://schemas.openxmlformats.org/officeDocument/2006/relationships/hyperlink" Target="consultantplus://offline/ref=801D02630D476D8864E2E659C87BEC2974C41219EEB9083BC8F8077A19CFFF1E9F71A9EED652FD61xE73G" TargetMode="External"/><Relationship Id="rId113" Type="http://schemas.openxmlformats.org/officeDocument/2006/relationships/hyperlink" Target="consultantplus://offline/ref=801D02630D476D8864E2E659C87BEC2974C41C1DE9BD083BC8F8077A19CFFF1E9F71A9EED653F763xE78G" TargetMode="External"/><Relationship Id="rId118" Type="http://schemas.openxmlformats.org/officeDocument/2006/relationships/hyperlink" Target="consultantplus://offline/ref=801D02630D476D8864E2E659C87BEC2974C41A15E9B4083BC8F8077A19CFFF1E9F71A9EED653F560xE7CG" TargetMode="External"/><Relationship Id="rId134" Type="http://schemas.openxmlformats.org/officeDocument/2006/relationships/hyperlink" Target="consultantplus://offline/ref=801D02630D476D8864E2E659C87BEC2974C7191BEFBC083BC8F8077A19CFFF1E9F71A9EED653F565xE7FG" TargetMode="External"/><Relationship Id="rId139" Type="http://schemas.openxmlformats.org/officeDocument/2006/relationships/hyperlink" Target="consultantplus://offline/ref=801D02630D476D8864E2E659C87BEC2974C7191BEFBC083BC8F8077A19CFFF1E9F71A9EED653F565xE7CG" TargetMode="External"/><Relationship Id="rId80" Type="http://schemas.openxmlformats.org/officeDocument/2006/relationships/hyperlink" Target="consultantplus://offline/ref=801D02630D476D8864E2E659C87BEC2974C41A15E9B4083BC8F8077A19xC7FG" TargetMode="External"/><Relationship Id="rId85" Type="http://schemas.openxmlformats.org/officeDocument/2006/relationships/hyperlink" Target="consultantplus://offline/ref=801D02630D476D8864E2E659C87BEC2974C7191BEFBC083BC8F8077A19CFFF1E9F71A9EED653F564xE7EG" TargetMode="External"/><Relationship Id="rId150" Type="http://schemas.openxmlformats.org/officeDocument/2006/relationships/hyperlink" Target="consultantplus://offline/ref=801D02630D476D8864E2E659C87BEC2974C41219EEB9083BC8F8077A19CFFF1E9F71A9EED652FD65xE7FG" TargetMode="External"/><Relationship Id="rId155" Type="http://schemas.openxmlformats.org/officeDocument/2006/relationships/hyperlink" Target="consultantplus://offline/ref=801D02630D476D8864E2E659C87BEC297CC81D1DE3B65531C0A10B781EC0A0099838A5EFD653F4x678G" TargetMode="External"/><Relationship Id="rId171" Type="http://schemas.openxmlformats.org/officeDocument/2006/relationships/hyperlink" Target="consultantplus://offline/ref=801D02630D476D8864E2E659C87BEC2974C01C19EDB5083BC8F8077A19xC7FG" TargetMode="External"/><Relationship Id="rId176" Type="http://schemas.openxmlformats.org/officeDocument/2006/relationships/hyperlink" Target="consultantplus://offline/ref=801D02630D476D8864E2E659C87BEC2974C7191BEFBC083BC8F8077A19CFFF1E9F71A9EED653F567xE7BG" TargetMode="External"/><Relationship Id="rId192" Type="http://schemas.openxmlformats.org/officeDocument/2006/relationships/hyperlink" Target="consultantplus://offline/ref=801D02630D476D8864E2E659C87BEC297CC21315EBB65531C0A10B78x17EG" TargetMode="External"/><Relationship Id="rId197" Type="http://schemas.openxmlformats.org/officeDocument/2006/relationships/hyperlink" Target="consultantplus://offline/ref=801D02630D476D8864E2E659C87BEC2974C41219EEB9083BC8F8077A19CFFF1E9F71A9EED652FD66xE7CG" TargetMode="External"/><Relationship Id="rId206" Type="http://schemas.openxmlformats.org/officeDocument/2006/relationships/hyperlink" Target="consultantplus://offline/ref=801D02630D476D8864E2E659C87BEC2974C71E18EABC083BC8F8077A19CFFF1E9F71A9EED653F469xE72G" TargetMode="External"/><Relationship Id="rId227" Type="http://schemas.openxmlformats.org/officeDocument/2006/relationships/hyperlink" Target="consultantplus://offline/ref=801D02630D476D8864E2E659C87BEC2974C11218EDBF083BC8F8077A19CFFF1E9F71A9EED653F460xE73G" TargetMode="External"/><Relationship Id="rId201" Type="http://schemas.openxmlformats.org/officeDocument/2006/relationships/hyperlink" Target="consultantplus://offline/ref=801D02630D476D8864E2E659C87BEC2974C71918EEBB083BC8F8077A19CFFF1E9F71A9EED653F761xE7EG" TargetMode="External"/><Relationship Id="rId222" Type="http://schemas.openxmlformats.org/officeDocument/2006/relationships/hyperlink" Target="consultantplus://offline/ref=801D02630D476D8864E2E659C87BEC2974C71E18EABC083BC8F8077A19CFFF1E9F71A9EED653F560xE7AG" TargetMode="External"/><Relationship Id="rId12" Type="http://schemas.openxmlformats.org/officeDocument/2006/relationships/hyperlink" Target="consultantplus://offline/ref=801D02630D476D8864E2E659C87BEC2974C71C1EEABD083BC8F8077A19CFFF1E9F71A9EED653F665xE72G" TargetMode="External"/><Relationship Id="rId17" Type="http://schemas.openxmlformats.org/officeDocument/2006/relationships/hyperlink" Target="consultantplus://offline/ref=801D02630D476D8864E2E659C87BEC2974C21B1BEAB8083BC8F8077A19CFFF1E9F71A9EED653F664xE7CG" TargetMode="External"/><Relationship Id="rId33" Type="http://schemas.openxmlformats.org/officeDocument/2006/relationships/hyperlink" Target="consultantplus://offline/ref=801D02630D476D8864E2E659C87BEC2974C41C18EAB9083BC8F8077A19CFFF1E9F71A9EED653F466xE7EG" TargetMode="External"/><Relationship Id="rId38" Type="http://schemas.openxmlformats.org/officeDocument/2006/relationships/hyperlink" Target="consultantplus://offline/ref=801D02630D476D8864E2E659C87BEC2974C41D1DE8B9083BC8F8077A19CFFF1E9F71A9EED653F765xE7CG" TargetMode="External"/><Relationship Id="rId59" Type="http://schemas.openxmlformats.org/officeDocument/2006/relationships/hyperlink" Target="consultantplus://offline/ref=801D02630D476D8864E2E659C87BEC2974C71E18EABC083BC8F8077A19CFFF1E9F71A9EED653F469xE7EG" TargetMode="External"/><Relationship Id="rId103" Type="http://schemas.openxmlformats.org/officeDocument/2006/relationships/hyperlink" Target="consultantplus://offline/ref=801D02630D476D8864E2E659C87BEC2974C2191FECBB083BC8F8077A19CFFF1E9F71A9EED653F766xE72G" TargetMode="External"/><Relationship Id="rId108" Type="http://schemas.openxmlformats.org/officeDocument/2006/relationships/hyperlink" Target="consultantplus://offline/ref=801D02630D476D8864E2E659C87BEC2974C51814EBBA083BC8F8077A19CFFF1E9F71A9EED653F664xE73G" TargetMode="External"/><Relationship Id="rId124" Type="http://schemas.openxmlformats.org/officeDocument/2006/relationships/hyperlink" Target="consultantplus://offline/ref=801D02630D476D8864E2E659C87BEC2974C01C1DEBB5083BC8F8077A19xC7FG" TargetMode="External"/><Relationship Id="rId129" Type="http://schemas.openxmlformats.org/officeDocument/2006/relationships/hyperlink" Target="consultantplus://offline/ref=801D02630D476D8864E2E659C87BEC2974C51814EBBA083BC8F8077A19CFFF1E9F71A9EED653F665xE7BG" TargetMode="External"/><Relationship Id="rId54" Type="http://schemas.openxmlformats.org/officeDocument/2006/relationships/hyperlink" Target="consultantplus://offline/ref=801D02630D476D8864E2E659C87BEC2974C41219EEB9083BC8F8077A19CFFF1E9F71A9EED652FD60xE7AG" TargetMode="External"/><Relationship Id="rId70" Type="http://schemas.openxmlformats.org/officeDocument/2006/relationships/hyperlink" Target="consultantplus://offline/ref=801D02630D476D8864E2E659C87BEC2974C4131BE8BC083BC8F8077A19CFFF1E9F71A9EDxD71G" TargetMode="External"/><Relationship Id="rId75" Type="http://schemas.openxmlformats.org/officeDocument/2006/relationships/hyperlink" Target="consultantplus://offline/ref=801D02630D476D8864E2E659C87BEC2974C4131BE8BC083BC8F8077A19CFFF1E9F71A9EED653F461xE7BG" TargetMode="External"/><Relationship Id="rId91" Type="http://schemas.openxmlformats.org/officeDocument/2006/relationships/hyperlink" Target="consultantplus://offline/ref=801D02630D476D8864E2E659C87BEC2974C21B1BEAB8083BC8F8077A19CFFF1E9F71A9EED653F665xE7BG" TargetMode="External"/><Relationship Id="rId96" Type="http://schemas.openxmlformats.org/officeDocument/2006/relationships/hyperlink" Target="consultantplus://offline/ref=801D02630D476D8864E2E659C87BEC2974C41219EEB9083BC8F8077A19CFFF1E9F71A9EED652FD63xE78G" TargetMode="External"/><Relationship Id="rId140" Type="http://schemas.openxmlformats.org/officeDocument/2006/relationships/hyperlink" Target="consultantplus://offline/ref=801D02630D476D8864E2E659C87BEC2974C7191BEFBC083BC8F8077A19CFFF1E9F71A9EED653F565xE73G" TargetMode="External"/><Relationship Id="rId145" Type="http://schemas.openxmlformats.org/officeDocument/2006/relationships/hyperlink" Target="consultantplus://offline/ref=801D02630D476D8864E2E659C87BEC2974C1131BEDBB083BC8F8077A19CFFF1E9F71A9EED653F460xE73G" TargetMode="External"/><Relationship Id="rId161" Type="http://schemas.openxmlformats.org/officeDocument/2006/relationships/hyperlink" Target="consultantplus://offline/ref=801D02630D476D8864E2E659C87BEC2974C71A1DEDB4083BC8F8077A19CFFF1E9F71A9EED653F467xE73G" TargetMode="External"/><Relationship Id="rId166" Type="http://schemas.openxmlformats.org/officeDocument/2006/relationships/hyperlink" Target="consultantplus://offline/ref=801D02630D476D8864E2E659C87BEC2974C71A1DEDB4083BC8F8077A19CFFF1E9F71A9EED653F467xE72G" TargetMode="External"/><Relationship Id="rId182" Type="http://schemas.openxmlformats.org/officeDocument/2006/relationships/hyperlink" Target="consultantplus://offline/ref=801D02630D476D8864E2EF40CF7BEC2970C71818ECBC083BC8F8077A19CFFF1E9F71A9EED653F460xE7DG" TargetMode="External"/><Relationship Id="rId187" Type="http://schemas.openxmlformats.org/officeDocument/2006/relationships/hyperlink" Target="consultantplus://offline/ref=801D02630D476D8864E2E659C87BEC2974C41219EEB9083BC8F8077A19CFFF1E9F71A9EED652FD66xE7FG" TargetMode="External"/><Relationship Id="rId217" Type="http://schemas.openxmlformats.org/officeDocument/2006/relationships/hyperlink" Target="consultantplus://offline/ref=801D02630D476D8864E2E659C87BEC2972C31E14E9B65531C0A10B781EC0A0099838A5EFD651FCx676G" TargetMode="External"/><Relationship Id="rId1" Type="http://schemas.openxmlformats.org/officeDocument/2006/relationships/styles" Target="styles.xml"/><Relationship Id="rId6" Type="http://schemas.openxmlformats.org/officeDocument/2006/relationships/hyperlink" Target="consultantplus://offline/ref=801D02630D476D8864E2E659C87BEC2974C41D1DE8B9083BC8F8077A19CFFF1E9F71A9EED653F765xE7EG" TargetMode="External"/><Relationship Id="rId212" Type="http://schemas.openxmlformats.org/officeDocument/2006/relationships/hyperlink" Target="consultantplus://offline/ref=801D02630D476D8864E2E659C87BEC2974C41914EBB5083BC8F8077A19CFFF1E9F71A9EED653F469xE7BG" TargetMode="External"/><Relationship Id="rId23" Type="http://schemas.openxmlformats.org/officeDocument/2006/relationships/hyperlink" Target="consultantplus://offline/ref=801D02630D476D8864E2E659C87BEC2974C2191FECBB083BC8F8077A19CFFF1E9F71A9EED653F766xE7EG" TargetMode="External"/><Relationship Id="rId28" Type="http://schemas.openxmlformats.org/officeDocument/2006/relationships/hyperlink" Target="consultantplus://offline/ref=801D02630D476D8864E2E659C87BEC2974C5131BEEB9083BC8F8077A19CFFF1E9F71A9EED653F462xE79G" TargetMode="External"/><Relationship Id="rId49" Type="http://schemas.openxmlformats.org/officeDocument/2006/relationships/hyperlink" Target="consultantplus://offline/ref=801D02630D476D8864E2E659C87BEC2974C71E18EABC083BC8F8077A19CFFF1E9F71A9EED653F469xE7BG" TargetMode="External"/><Relationship Id="rId114" Type="http://schemas.openxmlformats.org/officeDocument/2006/relationships/hyperlink" Target="consultantplus://offline/ref=801D02630D476D8864E2E659C87BEC2974C41C1DE9BD083BC8F8077A19CFFF1E9F71A9EED653F763xE7FG" TargetMode="External"/><Relationship Id="rId119" Type="http://schemas.openxmlformats.org/officeDocument/2006/relationships/hyperlink" Target="consultantplus://offline/ref=801D02630D476D8864E2E659C87BEC2974C41A15E9B4083BC8F8077A19CFFF1E9F71A9EED653F461xE7EG" TargetMode="External"/><Relationship Id="rId44" Type="http://schemas.openxmlformats.org/officeDocument/2006/relationships/hyperlink" Target="consultantplus://offline/ref=801D02630D476D8864E2E659C87BEC2974C41219EEB9083BC8F8077A19CFFF1E9F71A9EED652FC65xE79G" TargetMode="External"/><Relationship Id="rId60" Type="http://schemas.openxmlformats.org/officeDocument/2006/relationships/hyperlink" Target="consultantplus://offline/ref=801D02630D476D8864E2E659C87BEC2974C41219EEB9083BC8F8077A19CFFF1E9F71A9EED652FD60xE7DG" TargetMode="External"/><Relationship Id="rId65" Type="http://schemas.openxmlformats.org/officeDocument/2006/relationships/hyperlink" Target="consultantplus://offline/ref=801D02630D476D8864E2E659C87BEC2974C41219EEB9083BC8F8077A19CFFF1E9F71A9EED652FD61xE7BG" TargetMode="External"/><Relationship Id="rId81" Type="http://schemas.openxmlformats.org/officeDocument/2006/relationships/hyperlink" Target="consultantplus://offline/ref=801D02630D476D8864E2E659C87BEC2974C71918EEBB083BC8F8077A19CFFF1E9F71A9EED653F760xE7FG" TargetMode="External"/><Relationship Id="rId86" Type="http://schemas.openxmlformats.org/officeDocument/2006/relationships/hyperlink" Target="consultantplus://offline/ref=801D02630D476D8864E2E659C87BEC2974C7191BEFBC083BC8F8077A19CFFF1E9F71A9EED653F564xE7DG" TargetMode="External"/><Relationship Id="rId130" Type="http://schemas.openxmlformats.org/officeDocument/2006/relationships/hyperlink" Target="consultantplus://offline/ref=801D02630D476D8864E2E659C87BEC2974C41219EEB9083BC8F8077A19CFFF1E9F71A9EED652FD64xE7AG" TargetMode="External"/><Relationship Id="rId135" Type="http://schemas.openxmlformats.org/officeDocument/2006/relationships/hyperlink" Target="consultantplus://offline/ref=801D02630D476D8864E2E659C87BEC2974C7191BEFBC083BC8F8077A19CFFF1E9F71A9EED653F565xE7DG" TargetMode="External"/><Relationship Id="rId151" Type="http://schemas.openxmlformats.org/officeDocument/2006/relationships/hyperlink" Target="consultantplus://offline/ref=801D02630D476D8864E2E659C87BEC2974C7191BEFBC083BC8F8077A19CFFF1E9F71A9EED653F566xE78G" TargetMode="External"/><Relationship Id="rId156" Type="http://schemas.openxmlformats.org/officeDocument/2006/relationships/hyperlink" Target="consultantplus://offline/ref=801D02630D476D8864E2E659C87BEC2974C31B1BEDBF083BC8F8077A19CFFF1E9F71A9EED653F463xE7CG" TargetMode="External"/><Relationship Id="rId177" Type="http://schemas.openxmlformats.org/officeDocument/2006/relationships/hyperlink" Target="consultantplus://offline/ref=801D02630D476D8864E2E659C87BEC2974C7191BEFBC083BC8F8077A19CFFF1E9F71A9EED653F567xE79G" TargetMode="External"/><Relationship Id="rId198" Type="http://schemas.openxmlformats.org/officeDocument/2006/relationships/hyperlink" Target="consultantplus://offline/ref=801D02630D476D8864E2E659C87BEC2974C71918EEBB083BC8F8077A19CFFF1E9F71A9EED653F761xE78G" TargetMode="External"/><Relationship Id="rId172" Type="http://schemas.openxmlformats.org/officeDocument/2006/relationships/hyperlink" Target="consultantplus://offline/ref=801D02630D476D8864E2E659C87BEC2974C21218E3B9083BC8F8077A19CFFF1E9F71A9EED653F767xE7AG" TargetMode="External"/><Relationship Id="rId193" Type="http://schemas.openxmlformats.org/officeDocument/2006/relationships/hyperlink" Target="consultantplus://offline/ref=801D02630D476D8864E2E659C87BEC2974C31B1BEDBF083BC8F8077A19CFFF1E9F71A9EED653F464xE79G" TargetMode="External"/><Relationship Id="rId202" Type="http://schemas.openxmlformats.org/officeDocument/2006/relationships/hyperlink" Target="consultantplus://offline/ref=801D02630D476D8864E2E659C87BEC2974C41219EEB9083BC8F8077A19CFFF1E9F71A9EED652FD66xE73G" TargetMode="External"/><Relationship Id="rId207" Type="http://schemas.openxmlformats.org/officeDocument/2006/relationships/hyperlink" Target="consultantplus://offline/ref=801D02630D476D8864E2E659C87BEC2974C7191BEFBC083BC8F8077A19CFFF1E9F71A9EED653F567xE72G" TargetMode="External"/><Relationship Id="rId223" Type="http://schemas.openxmlformats.org/officeDocument/2006/relationships/hyperlink" Target="consultantplus://offline/ref=801D02630D476D8864E2E659C87BEC2974C71E18E3BA083BC8F8077A19CFFF1E9F71A9EED653F462xE7BG" TargetMode="External"/><Relationship Id="rId228" Type="http://schemas.openxmlformats.org/officeDocument/2006/relationships/hyperlink" Target="consultantplus://offline/ref=801D02630D476D8864E2E659C87BEC2974C41D1DE8BB083BC8F8077A19CFFF1E9F71A9EED653F264xE7CG" TargetMode="External"/><Relationship Id="rId13" Type="http://schemas.openxmlformats.org/officeDocument/2006/relationships/hyperlink" Target="consultantplus://offline/ref=801D02630D476D8864E2E659C87BEC2974C21218E3B9083BC8F8077A19CFFF1E9F71A9EED653F766xE78G" TargetMode="External"/><Relationship Id="rId18" Type="http://schemas.openxmlformats.org/officeDocument/2006/relationships/hyperlink" Target="consultantplus://offline/ref=801D02630D476D8864E2E659C87BEC2974C41D1DE8BB083BC8F8077A19CFFF1E9F71A9EED653F264xE7CG" TargetMode="External"/><Relationship Id="rId39" Type="http://schemas.openxmlformats.org/officeDocument/2006/relationships/hyperlink" Target="consultantplus://offline/ref=801D02630D476D8864E2E659C87BEC2974C7191BEFBC083BC8F8077A19CFFF1E9F71A9EED653F563xE7EG" TargetMode="External"/><Relationship Id="rId109" Type="http://schemas.openxmlformats.org/officeDocument/2006/relationships/hyperlink" Target="consultantplus://offline/ref=801D02630D476D8864E2E659C87BEC2974C41D1DEDB8083BC8F8077A19CFFF1E9F71A9EED652F466xE7EG" TargetMode="External"/><Relationship Id="rId34" Type="http://schemas.openxmlformats.org/officeDocument/2006/relationships/hyperlink" Target="consultantplus://offline/ref=801D02630D476D8864E2E659C87BEC2974C41C18EFBA083BC8F8077A19CFFF1E9F71A9EED653F064xE7BG" TargetMode="External"/><Relationship Id="rId50" Type="http://schemas.openxmlformats.org/officeDocument/2006/relationships/hyperlink" Target="consultantplus://offline/ref=801D02630D476D8864E2E659C87BEC2974C41219EEB9083BC8F8077A19CFFF1E9F71A9EED652FC67xE7BG" TargetMode="External"/><Relationship Id="rId55" Type="http://schemas.openxmlformats.org/officeDocument/2006/relationships/hyperlink" Target="consultantplus://offline/ref=801D02630D476D8864E2E659C87BEC2974C41219EEB9083BC8F8077A19CFFF1E9F71A9EED652FD60xE78G" TargetMode="External"/><Relationship Id="rId76" Type="http://schemas.openxmlformats.org/officeDocument/2006/relationships/hyperlink" Target="consultantplus://offline/ref=801D02630D476D8864E2E659C87BEC2974C71918EEBB083BC8F8077A19CFFF1E9F71A9EED653F760xE7BG" TargetMode="External"/><Relationship Id="rId97" Type="http://schemas.openxmlformats.org/officeDocument/2006/relationships/hyperlink" Target="consultantplus://offline/ref=801D02630D476D8864E2E659C87BEC2974C41219EEB9083BC8F8077A19CFFF1E9F71A9EED652FD63xE7FG" TargetMode="External"/><Relationship Id="rId104" Type="http://schemas.openxmlformats.org/officeDocument/2006/relationships/hyperlink" Target="consultantplus://offline/ref=801D02630D476D8864E2E659C87BEC2974C2191FECBB083BC8F8077A19CFFF1E9F71A9EED653F767xE7BG" TargetMode="External"/><Relationship Id="rId120" Type="http://schemas.openxmlformats.org/officeDocument/2006/relationships/hyperlink" Target="consultantplus://offline/ref=801D02630D476D8864E2E659C87BEC2974C21218E3B9083BC8F8077A19CFFF1E9F71A9EED653F766xE72G" TargetMode="External"/><Relationship Id="rId125" Type="http://schemas.openxmlformats.org/officeDocument/2006/relationships/hyperlink" Target="consultantplus://offline/ref=801D02630D476D8864E2E659C87BEC2974C01C1DEBB5083BC8F8077A19CFFF1E9F71A9EED653F461xE7AG" TargetMode="External"/><Relationship Id="rId141" Type="http://schemas.openxmlformats.org/officeDocument/2006/relationships/hyperlink" Target="consultantplus://offline/ref=801D02630D476D8864E2E659C87BEC2974C7191BEFBC083BC8F8077A19CFFF1E9F71A9EED653F565xE72G" TargetMode="External"/><Relationship Id="rId146" Type="http://schemas.openxmlformats.org/officeDocument/2006/relationships/hyperlink" Target="consultantplus://offline/ref=801D02630D476D8864E2E659C87BEC2974C41219EEB9083BC8F8077A19CFFF1E9F71A9EED652FD65xE7BG" TargetMode="External"/><Relationship Id="rId167" Type="http://schemas.openxmlformats.org/officeDocument/2006/relationships/hyperlink" Target="consultantplus://offline/ref=801D02630D476D8864E2E659C87BEC2974C41D1DE8B9083BC8F8077A19CFFF1E9F71A9EED653F766xE7BG" TargetMode="External"/><Relationship Id="rId188" Type="http://schemas.openxmlformats.org/officeDocument/2006/relationships/hyperlink" Target="consultantplus://offline/ref=801D02630D476D8864E2E659C87BEC2974C41219EEB9083BC8F8077A19CFFF1E9F71A9EED652FD66xE7EG" TargetMode="External"/><Relationship Id="rId7" Type="http://schemas.openxmlformats.org/officeDocument/2006/relationships/hyperlink" Target="consultantplus://offline/ref=801D02630D476D8864E2E659C87BEC2974C41D1FEDBB083BC8F8077A19CFFF1E9F71A9EED653F166xE7CG" TargetMode="External"/><Relationship Id="rId71" Type="http://schemas.openxmlformats.org/officeDocument/2006/relationships/hyperlink" Target="consultantplus://offline/ref=801D02630D476D8864E2E659C87BEC2974C41219EEB9083BC8F8077A19CFFF1E9F71A9EED652FD62xE7AG" TargetMode="External"/><Relationship Id="rId92" Type="http://schemas.openxmlformats.org/officeDocument/2006/relationships/hyperlink" Target="consultantplus://offline/ref=801D02630D476D8864E2E659C87BEC2974C21B1BEAB8083BC8F8077A19CFFF1E9F71A9EED653F665xE79G" TargetMode="External"/><Relationship Id="rId162" Type="http://schemas.openxmlformats.org/officeDocument/2006/relationships/hyperlink" Target="consultantplus://offline/ref=801D02630D476D8864E2E659C87BEC2974C7191BEFBC083BC8F8077A19CFFF1E9F71A9EED653F566xE7DG" TargetMode="External"/><Relationship Id="rId183" Type="http://schemas.openxmlformats.org/officeDocument/2006/relationships/hyperlink" Target="consultantplus://offline/ref=801D02630D476D8864E2E659C87BEC2974C51814EBBA083BC8F8077A19CFFF1E9F71A9EED653F666xE7BG" TargetMode="External"/><Relationship Id="rId213" Type="http://schemas.openxmlformats.org/officeDocument/2006/relationships/hyperlink" Target="consultantplus://offline/ref=801D02630D476D8864E2E659C87BEC2973C41A1CE9B65531C0A10B78x17EG" TargetMode="External"/><Relationship Id="rId218" Type="http://schemas.openxmlformats.org/officeDocument/2006/relationships/hyperlink" Target="consultantplus://offline/ref=801D02630D476D8864E2E659C87BEC2973C01815EFB65531C0A10B781EC0A0099838A5EFD653F7x671G" TargetMode="External"/><Relationship Id="rId2" Type="http://schemas.microsoft.com/office/2007/relationships/stylesWithEffects" Target="stylesWithEffects.xml"/><Relationship Id="rId29" Type="http://schemas.openxmlformats.org/officeDocument/2006/relationships/hyperlink" Target="consultantplus://offline/ref=801D02630D476D8864E2E659C87BEC2974C41914EBB5083BC8F8077A19CFFF1E9F71A9EED653F469xE7BG" TargetMode="External"/><Relationship Id="rId24" Type="http://schemas.openxmlformats.org/officeDocument/2006/relationships/hyperlink" Target="consultantplus://offline/ref=801D02630D476D8864E2E659C87BEC2974C41C1DE9BD083BC8F8077A19CFFF1E9F71A9EED653F763xE79G" TargetMode="External"/><Relationship Id="rId40" Type="http://schemas.openxmlformats.org/officeDocument/2006/relationships/hyperlink" Target="consultantplus://offline/ref=801D02630D476D8864E2E659C87BEC2974C41219EEB9083BC8F8077A19CFFF1E9F71A9EED652FC64xE78G" TargetMode="External"/><Relationship Id="rId45" Type="http://schemas.openxmlformats.org/officeDocument/2006/relationships/hyperlink" Target="consultantplus://offline/ref=801D02630D476D8864E2E659C87BEC2974C41C18EFBA083BC8F8077A19CFFF1E9F71A9EED653F064xE7BG" TargetMode="External"/><Relationship Id="rId66" Type="http://schemas.openxmlformats.org/officeDocument/2006/relationships/hyperlink" Target="consultantplus://offline/ref=801D02630D476D8864E2E659C87BEC2974C4131BE8BC083BC8F8077A19CFFF1E9F71A9EDxD71G" TargetMode="External"/><Relationship Id="rId87" Type="http://schemas.openxmlformats.org/officeDocument/2006/relationships/hyperlink" Target="consultantplus://offline/ref=801D02630D476D8864E2E659C87BEC2974C7191BEFBC083BC8F8077A19CFFF1E9F71A9EED653F564xE7CG" TargetMode="External"/><Relationship Id="rId110" Type="http://schemas.openxmlformats.org/officeDocument/2006/relationships/hyperlink" Target="consultantplus://offline/ref=801D02630D476D8864E2E659C87BEC2974C41219EEB9083BC8F8077A19CFFF1E9F71A9EED652FD63xE73G" TargetMode="External"/><Relationship Id="rId115" Type="http://schemas.openxmlformats.org/officeDocument/2006/relationships/hyperlink" Target="consultantplus://offline/ref=801D02630D476D8864E2E659C87BEC2974C71F15EDBB083BC8F8077A19xC7FG" TargetMode="External"/><Relationship Id="rId131" Type="http://schemas.openxmlformats.org/officeDocument/2006/relationships/hyperlink" Target="consultantplus://offline/ref=801D02630D476D8864E2E659C87BEC2974C41219EEB9083BC8F8077A19CFFF1E9F71A9EED652FD64xE79G" TargetMode="External"/><Relationship Id="rId136" Type="http://schemas.openxmlformats.org/officeDocument/2006/relationships/hyperlink" Target="consultantplus://offline/ref=801D02630D476D8864E2E659C87BEC2974C41219EEB9083BC8F8077A19CFFF1E9F71A9EED652FD64xE7EG" TargetMode="External"/><Relationship Id="rId157" Type="http://schemas.openxmlformats.org/officeDocument/2006/relationships/hyperlink" Target="consultantplus://offline/ref=801D02630D476D8864E2E659C87BEC2974C7191BEFBC083BC8F8077A19CFFF1E9F71A9EED653F566xE7DG" TargetMode="External"/><Relationship Id="rId178" Type="http://schemas.openxmlformats.org/officeDocument/2006/relationships/hyperlink" Target="consultantplus://offline/ref=801D02630D476D8864E2E659C87BEC2974C41219EEB9083BC8F8077A19CFFF1E9F71A9EED652FD65xE7CG" TargetMode="External"/><Relationship Id="rId61" Type="http://schemas.openxmlformats.org/officeDocument/2006/relationships/hyperlink" Target="consultantplus://offline/ref=801D02630D476D8864E2E659C87BEC2974C71F15E3BC083BC8F8077A19CFFF1E9F71A9EDD452xF73G" TargetMode="External"/><Relationship Id="rId82" Type="http://schemas.openxmlformats.org/officeDocument/2006/relationships/hyperlink" Target="consultantplus://offline/ref=801D02630D476D8864E2E659C87BEC2974C41A15E9B4083BC8F8077A19CFFF1E9F71A9EED653F465xE78G" TargetMode="External"/><Relationship Id="rId152" Type="http://schemas.openxmlformats.org/officeDocument/2006/relationships/hyperlink" Target="consultantplus://offline/ref=801D02630D476D8864E2E659C87BEC2974C7191BEFBC083BC8F8077A19CFFF1E9F71A9EED653F566xE78G" TargetMode="External"/><Relationship Id="rId173" Type="http://schemas.openxmlformats.org/officeDocument/2006/relationships/hyperlink" Target="consultantplus://offline/ref=801D02630D476D8864E2E659C87BEC2974C7191BEFBC083BC8F8077A19CFFF1E9F71A9EED653F566xE72G" TargetMode="External"/><Relationship Id="rId194" Type="http://schemas.openxmlformats.org/officeDocument/2006/relationships/hyperlink" Target="consultantplus://offline/ref=801D02630D476D8864E2E659C87BEC297CC21315EBB65531C0A10B78x17EG" TargetMode="External"/><Relationship Id="rId199" Type="http://schemas.openxmlformats.org/officeDocument/2006/relationships/hyperlink" Target="consultantplus://offline/ref=801D02630D476D8864E2E659C87BEC2974C71918EEBB083BC8F8077A19CFFF1E9F71A9EED653F761xE7FG" TargetMode="External"/><Relationship Id="rId203" Type="http://schemas.openxmlformats.org/officeDocument/2006/relationships/hyperlink" Target="consultantplus://offline/ref=801D02630D476D8864E2E659C87BEC2974C71918EEBB083BC8F8077A19CFFF1E9F71A9EED653F761xE7DG" TargetMode="External"/><Relationship Id="rId208" Type="http://schemas.openxmlformats.org/officeDocument/2006/relationships/hyperlink" Target="consultantplus://offline/ref=801D02630D476D8864E2E659C87BEC2974C7191BEFBC083BC8F8077A19CFFF1E9F71A9EED653F567xE72G" TargetMode="External"/><Relationship Id="rId229" Type="http://schemas.openxmlformats.org/officeDocument/2006/relationships/hyperlink" Target="consultantplus://offline/ref=801D02630D476D8864E2E659C87BEC2974C51D1FEEBF083BC8F8077A19CFFF1E9F71A9EED653F765xE79G" TargetMode="External"/><Relationship Id="rId19" Type="http://schemas.openxmlformats.org/officeDocument/2006/relationships/hyperlink" Target="consultantplus://offline/ref=801D02630D476D8864E2E659C87BEC2974C41219EEB9083BC8F8077A19CFFF1E9F71A9EED652FC64xE7AG" TargetMode="External"/><Relationship Id="rId224" Type="http://schemas.openxmlformats.org/officeDocument/2006/relationships/hyperlink" Target="consultantplus://offline/ref=801D02630D476D8864E2E659C87BEC2974C71A1DEDB4083BC8F8077A19CFFF1E9F71A9EED653F468xE7BG" TargetMode="External"/><Relationship Id="rId14" Type="http://schemas.openxmlformats.org/officeDocument/2006/relationships/hyperlink" Target="consultantplus://offline/ref=801D02630D476D8864E2E659C87BEC2974C51D1FEEBF083BC8F8077A19CFFF1E9F71A9EED653F765xE79G" TargetMode="External"/><Relationship Id="rId30" Type="http://schemas.openxmlformats.org/officeDocument/2006/relationships/hyperlink" Target="consultantplus://offline/ref=801D02630D476D8864E2E659C87BEC2974C41D1DEDB8083BC8F8077A19CFFF1E9F71A9EED652F466xE7EG" TargetMode="External"/><Relationship Id="rId35" Type="http://schemas.openxmlformats.org/officeDocument/2006/relationships/hyperlink" Target="consultantplus://offline/ref=801D02630D476D8864E2E659C87BEC2974C71A1DEDB8083BC8F8077A19CFFF1E9F71A9EED653F561xE7CG" TargetMode="External"/><Relationship Id="rId56" Type="http://schemas.openxmlformats.org/officeDocument/2006/relationships/hyperlink" Target="consultantplus://offline/ref=801D02630D476D8864E2E659C87BEC2974C71E18EABC083BC8F8077A19CFFF1E9F71A9EED653F469xE78G" TargetMode="External"/><Relationship Id="rId77" Type="http://schemas.openxmlformats.org/officeDocument/2006/relationships/hyperlink" Target="consultantplus://offline/ref=801D02630D476D8864E2E659C87BEC2974C41219EEB9083BC8F8077A19CFFF1E9F71A9EED652FD62xE7CG" TargetMode="External"/><Relationship Id="rId100" Type="http://schemas.openxmlformats.org/officeDocument/2006/relationships/hyperlink" Target="consultantplus://offline/ref=801D02630D476D8864E2E659C87BEC2974C41219EEB9083BC8F8077A19CFFF1E9F71A9EED652FD63xE7CG" TargetMode="External"/><Relationship Id="rId105" Type="http://schemas.openxmlformats.org/officeDocument/2006/relationships/hyperlink" Target="consultantplus://offline/ref=801D02630D476D8864E2E659C87BEC2974C2191FECBB083BC8F8077A19CFFF1E9F71A9EED653F767xE7AG" TargetMode="External"/><Relationship Id="rId126" Type="http://schemas.openxmlformats.org/officeDocument/2006/relationships/hyperlink" Target="consultantplus://offline/ref=801D02630D476D8864E2E659C87BEC2974C11A19EDB8083BC8F8077A19xC7FG" TargetMode="External"/><Relationship Id="rId147" Type="http://schemas.openxmlformats.org/officeDocument/2006/relationships/hyperlink" Target="consultantplus://offline/ref=801D02630D476D8864E2E659C87BEC2974C71918EEBB083BC8F8077A19CFFF1E9F71A9EED653F760xE72G" TargetMode="External"/><Relationship Id="rId168" Type="http://schemas.openxmlformats.org/officeDocument/2006/relationships/hyperlink" Target="consultantplus://offline/ref=801D02630D476D8864E2E659C87BEC2974C41219EEB9083BC8F8077A19CFFF1E9F71A9EED652FD65xE7DG" TargetMode="External"/><Relationship Id="rId8" Type="http://schemas.openxmlformats.org/officeDocument/2006/relationships/hyperlink" Target="consultantplus://offline/ref=801D02630D476D8864E2E659C87BEC2974C7191BEFBC083BC8F8077A19CFFF1E9F71A9EED653F563xE78G" TargetMode="External"/><Relationship Id="rId51" Type="http://schemas.openxmlformats.org/officeDocument/2006/relationships/hyperlink" Target="consultantplus://offline/ref=801D02630D476D8864E2E659C87BEC2974C41219EEB9083BC8F8077A19CFFF1E9F71A9EED652FC69xE73G" TargetMode="External"/><Relationship Id="rId72" Type="http://schemas.openxmlformats.org/officeDocument/2006/relationships/hyperlink" Target="consultantplus://offline/ref=801D02630D476D8864E2E659C87BEC2974C41219EEB9083BC8F8077A19CFFF1E9F71A9EED652FD62xE78G" TargetMode="External"/><Relationship Id="rId93" Type="http://schemas.openxmlformats.org/officeDocument/2006/relationships/hyperlink" Target="consultantplus://offline/ref=801D02630D476D8864E2E659C87BEC2974C41219EEB9083BC8F8077A19CFFF1E9F71A9EED652FD62xE72G" TargetMode="External"/><Relationship Id="rId98" Type="http://schemas.openxmlformats.org/officeDocument/2006/relationships/hyperlink" Target="consultantplus://offline/ref=801D02630D476D8864E2E659C87BEC2974C41219EEB9083BC8F8077A19CFFF1E9F71A9EED652FD63xE7EG" TargetMode="External"/><Relationship Id="rId121" Type="http://schemas.openxmlformats.org/officeDocument/2006/relationships/hyperlink" Target="consultantplus://offline/ref=801D02630D476D8864E2E659C87BEC2974C71918EEBB083BC8F8077A19CFFF1E9F71A9EED653F760xE73G" TargetMode="External"/><Relationship Id="rId142" Type="http://schemas.openxmlformats.org/officeDocument/2006/relationships/hyperlink" Target="consultantplus://offline/ref=801D02630D476D8864E2E659C87BEC2974C41219EEB9083BC8F8077A19CFFF1E9F71A9EED652FD64xE7DG" TargetMode="External"/><Relationship Id="rId163" Type="http://schemas.openxmlformats.org/officeDocument/2006/relationships/hyperlink" Target="consultantplus://offline/ref=801D02630D476D8864E2E659C87BEC2974C7191BEFBC083BC8F8077A19CFFF1E9F71A9EED653F566xE7DG" TargetMode="External"/><Relationship Id="rId184" Type="http://schemas.openxmlformats.org/officeDocument/2006/relationships/hyperlink" Target="consultantplus://offline/ref=801D02630D476D8864E2E659C87BEC2974C21D1FEFB9083BC8F8077A19CFFF1E9F71A9EED653F461xE78G" TargetMode="External"/><Relationship Id="rId189" Type="http://schemas.openxmlformats.org/officeDocument/2006/relationships/hyperlink" Target="consultantplus://offline/ref=801D02630D476D8864E2E659C87BEC2974C7191BEFBC083BC8F8077A19CFFF1E9F71A9EED653F567xE7EG" TargetMode="External"/><Relationship Id="rId219" Type="http://schemas.openxmlformats.org/officeDocument/2006/relationships/hyperlink" Target="consultantplus://offline/ref=801D02630D476D8864E2E659C87BEC2974C71E18E3BA083BC8F8077A19CFFF1E9F71A9EED653F461xE7FG" TargetMode="External"/><Relationship Id="rId3" Type="http://schemas.openxmlformats.org/officeDocument/2006/relationships/settings" Target="settings.xml"/><Relationship Id="rId214" Type="http://schemas.openxmlformats.org/officeDocument/2006/relationships/hyperlink" Target="consultantplus://offline/ref=801D02630D476D8864E2E659C87BEC2976C81915ECB65531C0A10B78x17EG" TargetMode="External"/><Relationship Id="rId230" Type="http://schemas.openxmlformats.org/officeDocument/2006/relationships/fontTable" Target="fontTable.xml"/><Relationship Id="rId25" Type="http://schemas.openxmlformats.org/officeDocument/2006/relationships/hyperlink" Target="consultantplus://offline/ref=801D02630D476D8864E2E659C87BEC2974C21D1BEEBF083BC8F8077A19CFFF1E9F71A9EED653F462xE7EG" TargetMode="External"/><Relationship Id="rId46" Type="http://schemas.openxmlformats.org/officeDocument/2006/relationships/hyperlink" Target="consultantplus://offline/ref=801D02630D476D8864E2E659C87BEC2974C71918EEBB083BC8F8077A19CFFF1E9F71A9EED653F669xE7CG" TargetMode="External"/><Relationship Id="rId67" Type="http://schemas.openxmlformats.org/officeDocument/2006/relationships/hyperlink" Target="consultantplus://offline/ref=801D02630D476D8864E2E659C87BEC2974C41219EEB9083BC8F8077A19CFFF1E9F71A9EED652FD61xE78G" TargetMode="External"/><Relationship Id="rId116" Type="http://schemas.openxmlformats.org/officeDocument/2006/relationships/hyperlink" Target="consultantplus://offline/ref=801D02630D476D8864E2E659C87BEC2974C71918EEBB083BC8F8077A19CFFF1E9F71A9EED653F760xE7CG" TargetMode="External"/><Relationship Id="rId137" Type="http://schemas.openxmlformats.org/officeDocument/2006/relationships/hyperlink" Target="consultantplus://offline/ref=801D02630D476D8864E2E659C87BEC2974C51A1DEFBF083BC8F8077A19CFFF1E9F71A9EED653F460xE72G" TargetMode="External"/><Relationship Id="rId158" Type="http://schemas.openxmlformats.org/officeDocument/2006/relationships/hyperlink" Target="consultantplus://offline/ref=801D02630D476D8864E2E659C87BEC2974C2131DEEBF083BC8F8077A19CFFF1E9F71A9EED653F461xE7CG" TargetMode="External"/><Relationship Id="rId20" Type="http://schemas.openxmlformats.org/officeDocument/2006/relationships/hyperlink" Target="consultantplus://offline/ref=801D02630D476D8864E2E659C87BEC2974C71C1EE9BF083BC8F8077A19CFFF1E9F71A9EED653F761xE7FG" TargetMode="External"/><Relationship Id="rId41" Type="http://schemas.openxmlformats.org/officeDocument/2006/relationships/hyperlink" Target="consultantplus://offline/ref=801D02630D476D8864E2E659C87BEC2974C71C1EE9BF083BC8F8077A19CFFF1E9F71A9EED653F761xE7FG" TargetMode="External"/><Relationship Id="rId62" Type="http://schemas.openxmlformats.org/officeDocument/2006/relationships/hyperlink" Target="consultantplus://offline/ref=801D02630D476D8864E2E659C87BEC2974C71A1DE2BA083BC8F8077A19xC7FG" TargetMode="External"/><Relationship Id="rId83" Type="http://schemas.openxmlformats.org/officeDocument/2006/relationships/hyperlink" Target="consultantplus://offline/ref=801D02630D476D8864E2E659C87BEC2974C2191FECBB083BC8F8077A19CFFF1E9F71A9EED653F766xE7DG" TargetMode="External"/><Relationship Id="rId88" Type="http://schemas.openxmlformats.org/officeDocument/2006/relationships/hyperlink" Target="consultantplus://offline/ref=801D02630D476D8864E2E659C87BEC2974C7191BEFBC083BC8F8077A19CFFF1E9F71A9EED653F564xE73G" TargetMode="External"/><Relationship Id="rId111" Type="http://schemas.openxmlformats.org/officeDocument/2006/relationships/hyperlink" Target="consultantplus://offline/ref=801D02630D476D8864E2E659C87BEC2974C21218E3B9083BC8F8077A19CFFF1E9F71A9EED653F766xE7CG" TargetMode="External"/><Relationship Id="rId132" Type="http://schemas.openxmlformats.org/officeDocument/2006/relationships/hyperlink" Target="consultantplus://offline/ref=801D02630D476D8864E2E659C87BEC2974C41219EEB9083BC8F8077A19CFFF1E9F71A9EED652FD64xE7FG" TargetMode="External"/><Relationship Id="rId153" Type="http://schemas.openxmlformats.org/officeDocument/2006/relationships/hyperlink" Target="consultantplus://offline/ref=801D02630D476D8864E2E659C87BEC2974C7191BEFBC083BC8F8077A19CFFF1E9F71A9EED653F566xE7FG" TargetMode="External"/><Relationship Id="rId174" Type="http://schemas.openxmlformats.org/officeDocument/2006/relationships/hyperlink" Target="consultantplus://offline/ref=801D02630D476D8864E2E659C87BEC2974C41A15E9B4083BC8F8077A19CFFF1E9F71A9EED653F560xE7CG" TargetMode="External"/><Relationship Id="rId179" Type="http://schemas.openxmlformats.org/officeDocument/2006/relationships/hyperlink" Target="consultantplus://offline/ref=801D02630D476D8864E2E659C87BEC2974C41219EEB9083BC8F8077A19CFFF1E9F71A9EED652FD65xE73G" TargetMode="External"/><Relationship Id="rId195" Type="http://schemas.openxmlformats.org/officeDocument/2006/relationships/hyperlink" Target="consultantplus://offline/ref=801D02630D476D8864E2E659C87BEC2974C31B1BEDBF083BC8F8077A19CFFF1E9F71A9EED653F464xE7CG" TargetMode="External"/><Relationship Id="rId209" Type="http://schemas.openxmlformats.org/officeDocument/2006/relationships/hyperlink" Target="consultantplus://offline/ref=801D02630D476D8864E2E659C87BEC2974C7191BEFBC083BC8F8077A19CFFF1E9F71A9EED653F568xE79G" TargetMode="External"/><Relationship Id="rId190" Type="http://schemas.openxmlformats.org/officeDocument/2006/relationships/hyperlink" Target="consultantplus://offline/ref=801D02630D476D8864E2E659C87BEC2974C2131FE8BC083BC8F8077A19CFFF1E9F71A9EED653F460xE73G" TargetMode="External"/><Relationship Id="rId204" Type="http://schemas.openxmlformats.org/officeDocument/2006/relationships/hyperlink" Target="consultantplus://offline/ref=801D02630D476D8864E2E659C87BEC2974C71F15E3BC083BC8F8077A19CFFF1E9F71A9EDD452xF73G" TargetMode="External"/><Relationship Id="rId220" Type="http://schemas.openxmlformats.org/officeDocument/2006/relationships/hyperlink" Target="consultantplus://offline/ref=801D02630D476D8864E2E659C87BEC2974C71E18E3BA083BC8F8077A19CFFF1E9F71A9EED653F461xE7DG" TargetMode="External"/><Relationship Id="rId225" Type="http://schemas.openxmlformats.org/officeDocument/2006/relationships/hyperlink" Target="consultantplus://offline/ref=801D02630D476D8864E2E659C87BEC2974C71E18E3BA083BC8F8077A19CFFF1E9F71A9EED653F462xE79G" TargetMode="External"/><Relationship Id="rId15" Type="http://schemas.openxmlformats.org/officeDocument/2006/relationships/hyperlink" Target="consultantplus://offline/ref=801D02630D476D8864E2E659C87BEC2974C11218EDBF083BC8F8077A19CFFF1E9F71A9EED653F460xE73G" TargetMode="External"/><Relationship Id="rId36" Type="http://schemas.openxmlformats.org/officeDocument/2006/relationships/hyperlink" Target="consultantplus://offline/ref=801D02630D476D8864E2E659C87BEC2974C71A1DEDB4083BC8F8077A19CFFF1E9F71A9EED653F467xE7DG" TargetMode="External"/><Relationship Id="rId57" Type="http://schemas.openxmlformats.org/officeDocument/2006/relationships/hyperlink" Target="consultantplus://offline/ref=801D02630D476D8864E2E659C87BEC2974C71F15EDBB083BC8F8077A19CFFF1E9F71A9EED653F466xE7BG" TargetMode="External"/><Relationship Id="rId106" Type="http://schemas.openxmlformats.org/officeDocument/2006/relationships/hyperlink" Target="consultantplus://offline/ref=801D02630D476D8864E2E659C87BEC2974C2191FECBB083BC8F8077A19CFFF1E9F71A9EED653F767xE79G" TargetMode="External"/><Relationship Id="rId127" Type="http://schemas.openxmlformats.org/officeDocument/2006/relationships/hyperlink" Target="consultantplus://offline/ref=801D02630D476D8864E2E659C87BEC2974C11A19EDB8083BC8F8077A19CFFF1E9F71A9EED653F461xE79G" TargetMode="External"/><Relationship Id="rId10" Type="http://schemas.openxmlformats.org/officeDocument/2006/relationships/hyperlink" Target="consultantplus://offline/ref=801D02630D476D8864E2E659C87BEC297CC81D1DE3B65531C0A10B781EC0A0099838A5EFD653F4x678G" TargetMode="External"/><Relationship Id="rId31" Type="http://schemas.openxmlformats.org/officeDocument/2006/relationships/hyperlink" Target="consultantplus://offline/ref=801D02630D476D8864E2E659C87BEC2974C41F1CE9B8083BC8F8077A19CFFF1E9F71A9EED653F460xE73G" TargetMode="External"/><Relationship Id="rId52" Type="http://schemas.openxmlformats.org/officeDocument/2006/relationships/hyperlink" Target="consultantplus://offline/ref=801D02630D476D8864E2E659C87BEC2974C71A1DEDB8083BC8F8077A19CFFF1E9F71A9EED653F561xE7CG" TargetMode="External"/><Relationship Id="rId73" Type="http://schemas.openxmlformats.org/officeDocument/2006/relationships/hyperlink" Target="consultantplus://offline/ref=801D02630D476D8864E2E659C87BEC2974C41219EEB9083BC8F8077A19CFFF1E9F71A9EED652FD62xE7EG" TargetMode="External"/><Relationship Id="rId78" Type="http://schemas.openxmlformats.org/officeDocument/2006/relationships/hyperlink" Target="consultantplus://offline/ref=801D02630D476D8864E2E659C87BEC2974C51A1CE8B8083BC8F8077A19CFFF1E9F71A9EED653F460xE73G" TargetMode="External"/><Relationship Id="rId94" Type="http://schemas.openxmlformats.org/officeDocument/2006/relationships/hyperlink" Target="consultantplus://offline/ref=801D02630D476D8864E2E659C87BEC2974C41219EEB9083BC8F8077A19CFFF1E9F71A9EED652FD63xE7AG" TargetMode="External"/><Relationship Id="rId99" Type="http://schemas.openxmlformats.org/officeDocument/2006/relationships/hyperlink" Target="consultantplus://offline/ref=801D02630D476D8864E2E659C87BEC2974C41219EEB9083BC8F8077A19CFFF1E9F71A9EED652FD63xE7DG" TargetMode="External"/><Relationship Id="rId101" Type="http://schemas.openxmlformats.org/officeDocument/2006/relationships/hyperlink" Target="consultantplus://offline/ref=801D02630D476D8864E2E659C87BEC2974C5131AEABF083BC8F8077A19CFFF1E9F71A9EED653F660xE78G" TargetMode="External"/><Relationship Id="rId122" Type="http://schemas.openxmlformats.org/officeDocument/2006/relationships/hyperlink" Target="consultantplus://offline/ref=801D02630D476D8864E2E659C87BEC2974C41C1DE9BD083BC8F8077A19CFFF1E9F71A9EED653F763xE7CG" TargetMode="External"/><Relationship Id="rId143" Type="http://schemas.openxmlformats.org/officeDocument/2006/relationships/hyperlink" Target="consultantplus://offline/ref=801D02630D476D8864E2E659C87BEC297CC21315EBB65531C0A10B78x17EG" TargetMode="External"/><Relationship Id="rId148" Type="http://schemas.openxmlformats.org/officeDocument/2006/relationships/hyperlink" Target="consultantplus://offline/ref=801D02630D476D8864E2E659C87BEC2974C41219EEB9083BC8F8077A19CFFF1E9F71A9EED652FD65xE7AG" TargetMode="External"/><Relationship Id="rId164" Type="http://schemas.openxmlformats.org/officeDocument/2006/relationships/hyperlink" Target="consultantplus://offline/ref=801D02630D476D8864E2E659C87BEC2974C7191BEFBC083BC8F8077A19CFFF1E9F71A9EED653F566xE7DG" TargetMode="External"/><Relationship Id="rId169" Type="http://schemas.openxmlformats.org/officeDocument/2006/relationships/hyperlink" Target="consultantplus://offline/ref=801D02630D476D8864E2E659C87BEC2974C71918EEBB083BC8F8077A19CFFF1E9F71A9EED653F761xE7BG" TargetMode="External"/><Relationship Id="rId185" Type="http://schemas.openxmlformats.org/officeDocument/2006/relationships/hyperlink" Target="consultantplus://offline/ref=801D02630D476D8864E2E659C87BEC2974C51814EBBA083BC8F8077A19CFFF1E9F71A9EED653F666xE79G" TargetMode="External"/><Relationship Id="rId4" Type="http://schemas.openxmlformats.org/officeDocument/2006/relationships/webSettings" Target="webSettings.xml"/><Relationship Id="rId9" Type="http://schemas.openxmlformats.org/officeDocument/2006/relationships/hyperlink" Target="consultantplus://offline/ref=801D02630D476D8864E2E659C87BEC2974C71C1CEBBA083BC8F8077A19CFFF1E9F71A9EED653F260xE73G" TargetMode="External"/><Relationship Id="rId180" Type="http://schemas.openxmlformats.org/officeDocument/2006/relationships/hyperlink" Target="consultantplus://offline/ref=801D02630D476D8864E2E659C87BEC2974C51814EBBA083BC8F8077A19CFFF1E9F71A9EED653F665xE78G" TargetMode="External"/><Relationship Id="rId210" Type="http://schemas.openxmlformats.org/officeDocument/2006/relationships/hyperlink" Target="consultantplus://offline/ref=801D02630D476D8864E2E659C87BEC2974C7191BEFBC083BC8F8077A19CFFF1E9F71A9EED653F568xE7FG" TargetMode="External"/><Relationship Id="rId215" Type="http://schemas.openxmlformats.org/officeDocument/2006/relationships/hyperlink" Target="consultantplus://offline/ref=801D02630D476D8864E2E659C87BEC297DC21915EBB65531C0A10B781EC0A0099838A5EFD651F3x679G" TargetMode="External"/><Relationship Id="rId26" Type="http://schemas.openxmlformats.org/officeDocument/2006/relationships/hyperlink" Target="consultantplus://offline/ref=801D02630D476D8864E2E659C87BEC2974C51814EBBA083BC8F8077A19CFFF1E9F71A9EED653F664xE7CG" TargetMode="External"/><Relationship Id="rId231" Type="http://schemas.openxmlformats.org/officeDocument/2006/relationships/theme" Target="theme/theme1.xml"/><Relationship Id="rId47" Type="http://schemas.openxmlformats.org/officeDocument/2006/relationships/hyperlink" Target="consultantplus://offline/ref=801D02630D476D8864E2E659C87BEC2974C71C1CEFBC083BC8F8077A19CFFF1E9F71A9EED652FC60xE7DG" TargetMode="External"/><Relationship Id="rId68" Type="http://schemas.openxmlformats.org/officeDocument/2006/relationships/hyperlink" Target="consultantplus://offline/ref=801D02630D476D8864E2E659C87BEC2974C41219EEB9083BC8F8077A19CFFF1E9F71A9EED652FD61xE7DG" TargetMode="External"/><Relationship Id="rId89" Type="http://schemas.openxmlformats.org/officeDocument/2006/relationships/hyperlink" Target="consultantplus://offline/ref=801D02630D476D8864E2E659C87BEC2974C7191BEFBC083BC8F8077A19CFFF1E9F71A9EED653F564xE72G" TargetMode="External"/><Relationship Id="rId112" Type="http://schemas.openxmlformats.org/officeDocument/2006/relationships/hyperlink" Target="consultantplus://offline/ref=801D02630D476D8864E2E659C87BEC2974C71918EEBB083BC8F8077A19CFFF1E9F71A9EED653F760xE7EG" TargetMode="External"/><Relationship Id="rId133" Type="http://schemas.openxmlformats.org/officeDocument/2006/relationships/hyperlink" Target="consultantplus://offline/ref=801D02630D476D8864E2E659C87BEC2974C7191BEFBC083BC8F8077A19CFFF1E9F71A9EED653F565xE79G" TargetMode="External"/><Relationship Id="rId154" Type="http://schemas.openxmlformats.org/officeDocument/2006/relationships/hyperlink" Target="consultantplus://offline/ref=801D02630D476D8864E2E659C87BEC2974C41219EEB9083BC8F8077A19CFFF1E9F71A9EED652FD65xE7EG" TargetMode="External"/><Relationship Id="rId175" Type="http://schemas.openxmlformats.org/officeDocument/2006/relationships/hyperlink" Target="consultantplus://offline/ref=801D02630D476D8864E2E659C87BEC2973C0131AECB65531C0A10B781EC0A0099838A5EFD653F1x671G" TargetMode="External"/><Relationship Id="rId196" Type="http://schemas.openxmlformats.org/officeDocument/2006/relationships/hyperlink" Target="consultantplus://offline/ref=801D02630D476D8864E2E659C87BEC2970C81919EDB65531C0A10B781EC0A0099838A5EFD653F4x679G" TargetMode="External"/><Relationship Id="rId200" Type="http://schemas.openxmlformats.org/officeDocument/2006/relationships/hyperlink" Target="consultantplus://offline/ref=801D02630D476D8864E2E659C87BEC2974C71F15E3BC083BC8F8077A19CFFF1E9F71A9EAD0x570G" TargetMode="External"/><Relationship Id="rId16" Type="http://schemas.openxmlformats.org/officeDocument/2006/relationships/hyperlink" Target="consultantplus://offline/ref=801D02630D476D8864E2E659C87BEC2974C21B1AEEBB083BC8F8077A19CFFF1E9F71A9EED653F568xE7BG" TargetMode="External"/><Relationship Id="rId221" Type="http://schemas.openxmlformats.org/officeDocument/2006/relationships/hyperlink" Target="consultantplus://offline/ref=801D02630D476D8864E2E659C87BEC2974C71E18E3BA083BC8F8077A19CFFF1E9F71A9EED653F461xE73G" TargetMode="External"/><Relationship Id="rId37" Type="http://schemas.openxmlformats.org/officeDocument/2006/relationships/hyperlink" Target="consultantplus://offline/ref=801D02630D476D8864E2E659C87BEC2974C71E18EABC083BC8F8077A19CFFF1E9F71A9EED653F468xE72G" TargetMode="External"/><Relationship Id="rId58" Type="http://schemas.openxmlformats.org/officeDocument/2006/relationships/hyperlink" Target="consultantplus://offline/ref=801D02630D476D8864E2E659C87BEC2974C71F18ECBB083BC8F8077A19CFFF1E9F71A9EED653F460xE73G" TargetMode="External"/><Relationship Id="rId79" Type="http://schemas.openxmlformats.org/officeDocument/2006/relationships/hyperlink" Target="consultantplus://offline/ref=801D02630D476D8864E2E659C87BEC2974C71918EEBB083BC8F8077A19CFFF1E9F71A9EED653F760xE7AG" TargetMode="External"/><Relationship Id="rId102" Type="http://schemas.openxmlformats.org/officeDocument/2006/relationships/hyperlink" Target="consultantplus://offline/ref=801D02630D476D8864E2E659C87BEC2974C2191FECBB083BC8F8077A19CFFF1E9F71A9EED653F766xE7CG" TargetMode="External"/><Relationship Id="rId123" Type="http://schemas.openxmlformats.org/officeDocument/2006/relationships/hyperlink" Target="consultantplus://offline/ref=801D02630D476D8864E2E659C87BEC2974C71F15E3BC083BC8F8077A19CFFF1E9F71A9EDD450xF74G" TargetMode="External"/><Relationship Id="rId144" Type="http://schemas.openxmlformats.org/officeDocument/2006/relationships/hyperlink" Target="consultantplus://offline/ref=801D02630D476D8864E2E659C87BEC2974C41219EEB9083BC8F8077A19CFFF1E9F71A9EED652FD64xE73G" TargetMode="External"/><Relationship Id="rId90" Type="http://schemas.openxmlformats.org/officeDocument/2006/relationships/hyperlink" Target="consultantplus://offline/ref=801D02630D476D8864E2E659C87BEC2974C7191BEFBC083BC8F8077A19CFFF1E9F71A9EED653F565xE7BG" TargetMode="External"/><Relationship Id="rId165" Type="http://schemas.openxmlformats.org/officeDocument/2006/relationships/hyperlink" Target="consultantplus://offline/ref=801D02630D476D8864E2E659C87BEC2974C7191BEFBC083BC8F8077A19CFFF1E9F71A9EED653F566xE7CG" TargetMode="External"/><Relationship Id="rId186" Type="http://schemas.openxmlformats.org/officeDocument/2006/relationships/hyperlink" Target="consultantplus://offline/ref=801D02630D476D8864E2E659C87BEC2974C31B1BEDBF083BC8F8077A19CFFF1E9F71A9EED653F461xE7DG" TargetMode="External"/><Relationship Id="rId211" Type="http://schemas.openxmlformats.org/officeDocument/2006/relationships/hyperlink" Target="consultantplus://offline/ref=801D02630D476D8864E2E659C87BEC2974C41F1CE9B8083BC8F8077A19CFFF1E9F71A9EED653F460xE73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21206</Words>
  <Characters>120880</Characters>
  <Application>Microsoft Office Word</Application>
  <DocSecurity>0</DocSecurity>
  <Lines>1007</Lines>
  <Paragraphs>283</Paragraphs>
  <ScaleCrop>false</ScaleCrop>
  <HeadingPairs>
    <vt:vector size="4" baseType="variant">
      <vt:variant>
        <vt:lpstr>Название</vt:lpstr>
      </vt:variant>
      <vt:variant>
        <vt:i4>1</vt:i4>
      </vt:variant>
      <vt:variant>
        <vt:lpstr>Заголовки</vt:lpstr>
      </vt:variant>
      <vt:variant>
        <vt:i4>18</vt:i4>
      </vt:variant>
    </vt:vector>
  </HeadingPairs>
  <TitlesOfParts>
    <vt:vector size="19" baseType="lpstr">
      <vt:lpstr/>
      <vt:lpstr/>
      <vt:lpstr>Глава 1. ОБЩИЕ ПОЛОЖЕНИЯ</vt:lpstr>
      <vt:lpstr>    Статья 1. Сфера применения настоящего Федерального закона</vt:lpstr>
      <vt:lpstr>    Статья 2. Основные понятия, используемые в настоящем Федеральном законе</vt:lpstr>
      <vt:lpstr>    Статья 3. Принципы защиты прав юридических лиц, индивидуальных предпринимателей </vt:lpstr>
      <vt:lpstr>    Статья 4. Полномочия федеральных органов исполнительной власти, осуществляющих г</vt:lpstr>
      <vt:lpstr>    Статья 5. Полномочия органов исполнительной власти субъектов Российской Федераци</vt:lpstr>
      <vt:lpstr>    Статья 6. Полномочия органов местного самоуправления, осуществляющих муниципальн</vt:lpstr>
      <vt:lpstr>    Статья 7. Взаимодействие органов государственного контроля (надзора), органов му</vt:lpstr>
      <vt:lpstr>    Статья 8. Уведомление о начале осуществления отдельных видов предпринимательской</vt:lpstr>
      <vt:lpstr>Глава 2. ГОСУДАРСТВЕННЫЙ КОНТРОЛЬ (НАДЗОР),</vt:lpstr>
      <vt:lpstr>    Статья 9. Организация и проведение плановой проверки</vt:lpstr>
      <vt:lpstr>    Статья 10. Организация и проведение внеплановой проверки</vt:lpstr>
      <vt:lpstr>    Статья 11. Документарная проверка</vt:lpstr>
      <vt:lpstr>    Статья 12. Выездная проверка</vt:lpstr>
      <vt:lpstr>    Статья 13. Срок проведения проверки</vt:lpstr>
      <vt:lpstr>    Статья 13.1. Режим постоянного государственного контроля (надзора)</vt:lpstr>
      <vt:lpstr>    Статья 14. Порядок организации проверки</vt:lpstr>
    </vt:vector>
  </TitlesOfParts>
  <Company/>
  <LinksUpToDate>false</LinksUpToDate>
  <CharactersWithSpaces>141803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2014-08-26T06:59:00Z</dcterms:created>
  <dcterms:modified xsi:type="dcterms:W3CDTF">2014-08-26T07:00:00Z</dcterms:modified>
</cp:coreProperties>
</file>